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F4E0" w14:textId="3F279889" w:rsidR="00DE7D91" w:rsidRPr="009E24AF" w:rsidRDefault="007924C3" w:rsidP="009E24AF">
      <w:pPr>
        <w:pStyle w:val="Velknadpis"/>
        <w:jc w:val="center"/>
        <w:rPr>
          <w:color w:val="00B1EB"/>
          <w:sz w:val="36"/>
          <w:szCs w:val="36"/>
        </w:rPr>
      </w:pPr>
      <w:r w:rsidRPr="009E24AF">
        <w:rPr>
          <w:color w:val="0070C0"/>
          <w:sz w:val="36"/>
          <w:szCs w:val="36"/>
        </w:rPr>
        <w:t>ML –</w:t>
      </w:r>
      <w:r w:rsidR="00DE7D91" w:rsidRPr="009E24AF">
        <w:rPr>
          <w:color w:val="0070C0"/>
          <w:sz w:val="36"/>
          <w:szCs w:val="36"/>
        </w:rPr>
        <w:t xml:space="preserve"> metodická úprava </w:t>
      </w:r>
      <w:bookmarkStart w:id="0" w:name="_Hlk148440869"/>
      <w:r w:rsidR="00C47E4B" w:rsidRPr="009E24AF">
        <w:rPr>
          <w:color w:val="0070C0"/>
          <w:sz w:val="36"/>
          <w:szCs w:val="36"/>
        </w:rPr>
        <w:t>rezervy v bonitě</w:t>
      </w:r>
      <w:bookmarkEnd w:id="0"/>
    </w:p>
    <w:p w14:paraId="17E75286" w14:textId="6E480758" w:rsidR="007924C3" w:rsidRPr="009E24AF" w:rsidRDefault="007924C3" w:rsidP="009E24AF">
      <w:pPr>
        <w:pStyle w:val="Default"/>
        <w:jc w:val="both"/>
        <w:rPr>
          <w:rFonts w:ascii="Arial" w:hAnsi="Arial" w:cs="Arial"/>
          <w:b/>
          <w:bCs/>
          <w:color w:val="0070C0"/>
          <w:u w:val="single"/>
        </w:rPr>
      </w:pPr>
    </w:p>
    <w:p w14:paraId="2055ABDC" w14:textId="6036553A" w:rsidR="008F3C2A" w:rsidRPr="009E24AF" w:rsidRDefault="008F3C2A" w:rsidP="009E24AF">
      <w:pPr>
        <w:pStyle w:val="Default"/>
        <w:jc w:val="both"/>
        <w:rPr>
          <w:rFonts w:ascii="Arial" w:hAnsi="Arial" w:cs="Arial"/>
          <w:b/>
          <w:bCs/>
          <w:color w:val="0070C0"/>
        </w:rPr>
      </w:pPr>
      <w:r w:rsidRPr="009E24AF">
        <w:rPr>
          <w:rFonts w:ascii="Arial" w:hAnsi="Arial" w:cs="Arial"/>
          <w:b/>
          <w:bCs/>
          <w:color w:val="0070C0"/>
          <w:u w:val="single"/>
        </w:rPr>
        <w:t>Termín nasazení:</w:t>
      </w:r>
      <w:r w:rsidRPr="009E24AF">
        <w:rPr>
          <w:rFonts w:ascii="Arial" w:hAnsi="Arial" w:cs="Arial"/>
          <w:b/>
          <w:bCs/>
          <w:color w:val="0070C0"/>
        </w:rPr>
        <w:t xml:space="preserve"> </w:t>
      </w:r>
      <w:r w:rsidR="00F17D4B">
        <w:rPr>
          <w:rFonts w:ascii="Arial" w:hAnsi="Arial" w:cs="Arial"/>
          <w:b/>
          <w:bCs/>
          <w:color w:val="0070C0"/>
        </w:rPr>
        <w:t>1.1.202</w:t>
      </w:r>
      <w:r w:rsidR="001A48F0">
        <w:rPr>
          <w:rFonts w:ascii="Arial" w:hAnsi="Arial" w:cs="Arial"/>
          <w:b/>
          <w:bCs/>
          <w:color w:val="0070C0"/>
        </w:rPr>
        <w:t>5</w:t>
      </w:r>
    </w:p>
    <w:p w14:paraId="11AECDD9" w14:textId="77777777" w:rsidR="00EE6E05" w:rsidRPr="009E24AF" w:rsidRDefault="00EE6E05" w:rsidP="009E24AF">
      <w:pPr>
        <w:pStyle w:val="Default"/>
        <w:jc w:val="both"/>
        <w:rPr>
          <w:rFonts w:ascii="Arial" w:hAnsi="Arial" w:cs="Arial"/>
          <w:b/>
          <w:bCs/>
          <w:color w:val="0070C0"/>
        </w:rPr>
      </w:pPr>
    </w:p>
    <w:p w14:paraId="7A1BB6C6" w14:textId="26C811AA" w:rsidR="008F3C2A" w:rsidRDefault="008F3C2A" w:rsidP="009E24AF">
      <w:pPr>
        <w:jc w:val="both"/>
        <w:rPr>
          <w:rFonts w:ascii="Arial" w:hAnsi="Arial" w:cs="Arial"/>
          <w:color w:val="0070C0"/>
          <w:sz w:val="24"/>
          <w:szCs w:val="24"/>
        </w:rPr>
      </w:pPr>
      <w:r w:rsidRPr="009E24AF">
        <w:rPr>
          <w:rFonts w:ascii="Arial" w:hAnsi="Arial" w:cs="Arial"/>
          <w:color w:val="0070C0"/>
          <w:sz w:val="24"/>
          <w:szCs w:val="24"/>
        </w:rPr>
        <w:t xml:space="preserve">Tento metodický list </w:t>
      </w:r>
      <w:r w:rsidR="007924C3" w:rsidRPr="009E24AF">
        <w:rPr>
          <w:rFonts w:ascii="Arial" w:hAnsi="Arial" w:cs="Arial"/>
          <w:color w:val="0070C0"/>
          <w:sz w:val="24"/>
          <w:szCs w:val="24"/>
        </w:rPr>
        <w:t>je platný do zapracování</w:t>
      </w:r>
      <w:r w:rsidRPr="009E24AF">
        <w:rPr>
          <w:rFonts w:ascii="Arial" w:hAnsi="Arial" w:cs="Arial"/>
          <w:color w:val="0070C0"/>
          <w:sz w:val="24"/>
          <w:szCs w:val="24"/>
        </w:rPr>
        <w:t xml:space="preserve"> do Modré knihy.</w:t>
      </w:r>
    </w:p>
    <w:p w14:paraId="6A4930CB" w14:textId="2A4C2A95" w:rsidR="000C534E" w:rsidRDefault="000C534E" w:rsidP="009E24AF">
      <w:pPr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Změny jsou vyznačeny níže modře:</w:t>
      </w:r>
    </w:p>
    <w:p w14:paraId="71BF0514" w14:textId="77777777" w:rsidR="000C534E" w:rsidRPr="009E24AF" w:rsidRDefault="000C534E" w:rsidP="009E24AF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6A909AAA" w14:textId="03C2F48E" w:rsidR="00F15AFE" w:rsidRPr="009E24AF" w:rsidRDefault="00F15AFE" w:rsidP="009E24AF">
      <w:pPr>
        <w:pStyle w:val="Normlnweb"/>
        <w:jc w:val="both"/>
        <w:rPr>
          <w:color w:val="000000"/>
          <w:sz w:val="24"/>
          <w:szCs w:val="24"/>
        </w:rPr>
      </w:pPr>
      <w:bookmarkStart w:id="1" w:name="_Hlk161326063"/>
      <w:r w:rsidRPr="009E24AF">
        <w:rPr>
          <w:color w:val="000000"/>
          <w:sz w:val="24"/>
          <w:szCs w:val="24"/>
        </w:rPr>
        <w:t>V rámci hodnocení bonity je rezerva nově počítána nejen jako 10</w:t>
      </w:r>
      <w:r w:rsidR="000C534E">
        <w:rPr>
          <w:color w:val="000000"/>
          <w:sz w:val="24"/>
          <w:szCs w:val="24"/>
        </w:rPr>
        <w:t xml:space="preserve"> </w:t>
      </w:r>
      <w:r w:rsidRPr="009E24AF">
        <w:rPr>
          <w:color w:val="000000"/>
          <w:sz w:val="24"/>
          <w:szCs w:val="24"/>
        </w:rPr>
        <w:t>% z</w:t>
      </w:r>
      <w:r w:rsidR="00D80A6E" w:rsidRPr="009E24AF">
        <w:rPr>
          <w:color w:val="000000"/>
          <w:sz w:val="24"/>
          <w:szCs w:val="24"/>
        </w:rPr>
        <w:t> </w:t>
      </w:r>
      <w:r w:rsidRPr="009E24AF">
        <w:rPr>
          <w:color w:val="000000"/>
          <w:sz w:val="24"/>
          <w:szCs w:val="24"/>
        </w:rPr>
        <w:t xml:space="preserve">příjmu, ale zároveň je nově aplikováno i pravidlo, že rezerva musí na domácnost činit alespoň </w:t>
      </w:r>
      <w:r w:rsidRPr="007615D4">
        <w:rPr>
          <w:strike/>
          <w:color w:val="000000"/>
          <w:sz w:val="24"/>
          <w:szCs w:val="24"/>
          <w:highlight w:val="cyan"/>
        </w:rPr>
        <w:t>2.000 Kč.</w:t>
      </w:r>
      <w:r w:rsidR="007615D4">
        <w:rPr>
          <w:color w:val="000000"/>
          <w:sz w:val="24"/>
          <w:szCs w:val="24"/>
        </w:rPr>
        <w:t xml:space="preserve"> </w:t>
      </w:r>
      <w:r w:rsidR="007615D4" w:rsidRPr="007615D4">
        <w:rPr>
          <w:color w:val="000000"/>
          <w:sz w:val="24"/>
          <w:szCs w:val="24"/>
          <w:highlight w:val="cyan"/>
        </w:rPr>
        <w:t>3.1</w:t>
      </w:r>
      <w:r w:rsidR="007D2981">
        <w:rPr>
          <w:color w:val="000000"/>
          <w:sz w:val="24"/>
          <w:szCs w:val="24"/>
          <w:highlight w:val="cyan"/>
        </w:rPr>
        <w:t>0</w:t>
      </w:r>
      <w:r w:rsidR="007615D4" w:rsidRPr="007615D4">
        <w:rPr>
          <w:color w:val="000000"/>
          <w:sz w:val="24"/>
          <w:szCs w:val="24"/>
          <w:highlight w:val="cyan"/>
        </w:rPr>
        <w:t>0 Kč</w:t>
      </w:r>
      <w:r w:rsidR="007615D4">
        <w:rPr>
          <w:color w:val="000000"/>
          <w:sz w:val="24"/>
          <w:szCs w:val="24"/>
        </w:rPr>
        <w:t>.</w:t>
      </w:r>
      <w:r w:rsidRPr="009E24AF">
        <w:rPr>
          <w:color w:val="000000"/>
          <w:sz w:val="24"/>
          <w:szCs w:val="24"/>
        </w:rPr>
        <w:t xml:space="preserve"> Uvedená změna se tedy dotkne </w:t>
      </w:r>
      <w:r w:rsidRPr="000C534E">
        <w:rPr>
          <w:strike/>
          <w:color w:val="000000"/>
          <w:sz w:val="24"/>
          <w:szCs w:val="24"/>
          <w:highlight w:val="cyan"/>
        </w:rPr>
        <w:t>výhradně</w:t>
      </w:r>
      <w:r w:rsidRPr="009E24AF">
        <w:rPr>
          <w:color w:val="000000"/>
          <w:sz w:val="24"/>
          <w:szCs w:val="24"/>
        </w:rPr>
        <w:t xml:space="preserve"> </w:t>
      </w:r>
      <w:r w:rsidRPr="007615D4">
        <w:rPr>
          <w:strike/>
          <w:color w:val="000000"/>
          <w:sz w:val="24"/>
          <w:szCs w:val="24"/>
          <w:highlight w:val="cyan"/>
        </w:rPr>
        <w:t>nízkopříjmových</w:t>
      </w:r>
      <w:r w:rsidRPr="009E24AF">
        <w:rPr>
          <w:color w:val="000000"/>
          <w:sz w:val="24"/>
          <w:szCs w:val="24"/>
        </w:rPr>
        <w:t xml:space="preserve"> domácností s čistým příjmem menším než </w:t>
      </w:r>
      <w:r w:rsidRPr="007615D4">
        <w:rPr>
          <w:strike/>
          <w:color w:val="000000"/>
          <w:sz w:val="24"/>
          <w:szCs w:val="24"/>
          <w:highlight w:val="cyan"/>
        </w:rPr>
        <w:t>20.000 Kč</w:t>
      </w:r>
      <w:r w:rsidR="007615D4">
        <w:rPr>
          <w:color w:val="000000"/>
          <w:sz w:val="24"/>
          <w:szCs w:val="24"/>
        </w:rPr>
        <w:t xml:space="preserve"> </w:t>
      </w:r>
      <w:r w:rsidR="007615D4" w:rsidRPr="007615D4">
        <w:rPr>
          <w:color w:val="000000"/>
          <w:sz w:val="24"/>
          <w:szCs w:val="24"/>
          <w:highlight w:val="cyan"/>
        </w:rPr>
        <w:t>31.</w:t>
      </w:r>
      <w:r w:rsidR="007D2981">
        <w:rPr>
          <w:color w:val="000000"/>
          <w:sz w:val="24"/>
          <w:szCs w:val="24"/>
          <w:highlight w:val="cyan"/>
        </w:rPr>
        <w:t>000</w:t>
      </w:r>
      <w:r w:rsidR="007615D4" w:rsidRPr="007615D4">
        <w:rPr>
          <w:color w:val="000000"/>
          <w:sz w:val="24"/>
          <w:szCs w:val="24"/>
          <w:highlight w:val="cyan"/>
        </w:rPr>
        <w:t xml:space="preserve"> Kč</w:t>
      </w:r>
      <w:r w:rsidRPr="009E24AF">
        <w:rPr>
          <w:color w:val="000000"/>
          <w:sz w:val="24"/>
          <w:szCs w:val="24"/>
        </w:rPr>
        <w:t xml:space="preserve"> na domácnost. (Pozn.: </w:t>
      </w:r>
      <w:r w:rsidR="001E688F" w:rsidRPr="009E24AF">
        <w:rPr>
          <w:color w:val="000000"/>
          <w:sz w:val="24"/>
          <w:szCs w:val="24"/>
        </w:rPr>
        <w:t>v</w:t>
      </w:r>
      <w:r w:rsidRPr="009E24AF">
        <w:rPr>
          <w:color w:val="000000"/>
          <w:sz w:val="24"/>
          <w:szCs w:val="24"/>
        </w:rPr>
        <w:t> případě více domácností na úvěru se limit aplikuje nad každou z nich samostatně)</w:t>
      </w:r>
      <w:r w:rsidR="001E688F" w:rsidRPr="009E24AF">
        <w:rPr>
          <w:color w:val="000000"/>
          <w:sz w:val="24"/>
          <w:szCs w:val="24"/>
        </w:rPr>
        <w:t>.</w:t>
      </w:r>
      <w:r w:rsidRPr="009E24AF">
        <w:rPr>
          <w:color w:val="000000"/>
          <w:sz w:val="24"/>
          <w:szCs w:val="24"/>
        </w:rPr>
        <w:t xml:space="preserve">  </w:t>
      </w:r>
    </w:p>
    <w:p w14:paraId="536CF2C6" w14:textId="04BDA27E" w:rsidR="00F15AFE" w:rsidRPr="009E24AF" w:rsidRDefault="00F15AFE" w:rsidP="009E24AF">
      <w:pPr>
        <w:pStyle w:val="Normlnweb"/>
        <w:jc w:val="both"/>
        <w:rPr>
          <w:color w:val="000000"/>
          <w:sz w:val="24"/>
          <w:szCs w:val="24"/>
        </w:rPr>
      </w:pPr>
    </w:p>
    <w:bookmarkEnd w:id="1"/>
    <w:p w14:paraId="7381D9FA" w14:textId="77777777" w:rsidR="00EB4D92" w:rsidRPr="009E24AF" w:rsidRDefault="00EB4D92" w:rsidP="009E24AF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51E74294" w14:textId="77777777" w:rsidR="00EB4D92" w:rsidRPr="009E24AF" w:rsidRDefault="00EB4D92" w:rsidP="009E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A8999A" w14:textId="199EC4E8" w:rsidR="00C17AF9" w:rsidRPr="009E24AF" w:rsidRDefault="00DE7D91" w:rsidP="009E24AF">
      <w:pPr>
        <w:pStyle w:val="Nadpis4"/>
        <w:spacing w:after="120"/>
        <w:ind w:left="-60"/>
        <w:jc w:val="both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9E24AF">
        <w:rPr>
          <w:rStyle w:val="treepos"/>
          <w:rFonts w:ascii="Arial" w:hAnsi="Arial" w:cs="Arial"/>
          <w:color w:val="000000"/>
          <w:sz w:val="24"/>
          <w:szCs w:val="24"/>
        </w:rPr>
        <w:t xml:space="preserve">INS SD_03 </w:t>
      </w:r>
      <w:r w:rsidR="00FA385A" w:rsidRPr="009E24AF">
        <w:rPr>
          <w:rStyle w:val="treepos"/>
          <w:rFonts w:ascii="Arial" w:hAnsi="Arial" w:cs="Arial"/>
          <w:color w:val="000000"/>
          <w:sz w:val="24"/>
          <w:szCs w:val="24"/>
        </w:rPr>
        <w:t>BONITA</w:t>
      </w:r>
      <w:r w:rsidRPr="009E24AF">
        <w:rPr>
          <w:rStyle w:val="treepos"/>
          <w:rFonts w:ascii="Arial" w:hAnsi="Arial" w:cs="Arial"/>
          <w:color w:val="000000"/>
          <w:sz w:val="24"/>
          <w:szCs w:val="24"/>
        </w:rPr>
        <w:t xml:space="preserve"> </w:t>
      </w:r>
    </w:p>
    <w:p w14:paraId="750F6753" w14:textId="77777777" w:rsidR="0063256D" w:rsidRPr="009E24AF" w:rsidRDefault="0063256D" w:rsidP="009E24AF">
      <w:pPr>
        <w:pStyle w:val="Nadpis4"/>
        <w:spacing w:after="120"/>
        <w:ind w:left="-60"/>
        <w:jc w:val="both"/>
        <w:rPr>
          <w:rStyle w:val="treepos"/>
          <w:rFonts w:ascii="Arial" w:hAnsi="Arial" w:cs="Arial"/>
          <w:color w:val="000000"/>
          <w:sz w:val="24"/>
          <w:szCs w:val="24"/>
        </w:rPr>
      </w:pPr>
      <w:r w:rsidRPr="009E24AF">
        <w:rPr>
          <w:rStyle w:val="treepos"/>
          <w:rFonts w:ascii="Arial" w:hAnsi="Arial" w:cs="Arial"/>
          <w:color w:val="000000"/>
          <w:sz w:val="24"/>
          <w:szCs w:val="24"/>
        </w:rPr>
        <w:t>3.3. Existenční minimum a rezerva</w:t>
      </w:r>
    </w:p>
    <w:p w14:paraId="19C4866D" w14:textId="77777777" w:rsidR="00B42519" w:rsidRPr="009E24AF" w:rsidRDefault="00B42519" w:rsidP="009E24AF">
      <w:pPr>
        <w:jc w:val="both"/>
        <w:rPr>
          <w:rStyle w:val="und"/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2" w:name="_Hlk159490348"/>
      <w:r w:rsidRPr="009E24AF">
        <w:rPr>
          <w:rStyle w:val="und"/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Rezerva:   </w:t>
      </w:r>
    </w:p>
    <w:p w14:paraId="36DBADC5" w14:textId="6D7D95E6" w:rsidR="007615D4" w:rsidRPr="00B55D1A" w:rsidRDefault="007615D4" w:rsidP="007615D4">
      <w:pPr>
        <w:jc w:val="both"/>
        <w:rPr>
          <w:rStyle w:val="und"/>
          <w:rFonts w:ascii="Arial" w:hAnsi="Arial" w:cs="Arial"/>
          <w:color w:val="000000"/>
          <w:sz w:val="24"/>
          <w:szCs w:val="24"/>
        </w:rPr>
      </w:pPr>
      <w:r w:rsidRPr="00B55D1A">
        <w:rPr>
          <w:rFonts w:ascii="Arial" w:hAnsi="Arial" w:cs="Arial"/>
          <w:color w:val="000000"/>
          <w:sz w:val="24"/>
          <w:szCs w:val="24"/>
        </w:rPr>
        <w:t>- činí </w:t>
      </w:r>
      <w:proofErr w:type="gramStart"/>
      <w:r w:rsidRPr="00B55D1A">
        <w:rPr>
          <w:rStyle w:val="Siln"/>
          <w:rFonts w:ascii="Arial" w:hAnsi="Arial" w:cs="Arial"/>
          <w:color w:val="000000"/>
          <w:sz w:val="24"/>
          <w:szCs w:val="24"/>
        </w:rPr>
        <w:t>10%</w:t>
      </w:r>
      <w:proofErr w:type="gramEnd"/>
      <w:r w:rsidRPr="00B55D1A">
        <w:rPr>
          <w:rStyle w:val="Siln"/>
          <w:rFonts w:ascii="Arial" w:hAnsi="Arial" w:cs="Arial"/>
          <w:color w:val="000000"/>
          <w:sz w:val="24"/>
          <w:szCs w:val="24"/>
        </w:rPr>
        <w:t xml:space="preserve"> z akceptovaných příjmů</w:t>
      </w:r>
      <w:r w:rsidRPr="00B55D1A">
        <w:rPr>
          <w:rStyle w:val="und"/>
          <w:rFonts w:ascii="Arial" w:hAnsi="Arial" w:cs="Arial"/>
          <w:color w:val="000000"/>
          <w:sz w:val="24"/>
          <w:szCs w:val="24"/>
        </w:rPr>
        <w:t xml:space="preserve">, </w:t>
      </w:r>
      <w:r w:rsidRPr="00B55D1A">
        <w:rPr>
          <w:rStyle w:val="und"/>
          <w:rFonts w:ascii="Arial" w:hAnsi="Arial" w:cs="Arial"/>
          <w:b/>
          <w:bCs/>
          <w:color w:val="000000"/>
          <w:sz w:val="24"/>
          <w:szCs w:val="24"/>
        </w:rPr>
        <w:t xml:space="preserve">minimálně však </w:t>
      </w:r>
      <w:r w:rsidRPr="00B55D1A">
        <w:rPr>
          <w:rStyle w:val="und"/>
          <w:rFonts w:ascii="Arial" w:hAnsi="Arial" w:cs="Arial"/>
          <w:b/>
          <w:bCs/>
          <w:strike/>
          <w:color w:val="000000"/>
          <w:sz w:val="24"/>
          <w:szCs w:val="24"/>
          <w:highlight w:val="cyan"/>
        </w:rPr>
        <w:t>2.000 Kč</w:t>
      </w:r>
      <w:r w:rsidRPr="00B55D1A">
        <w:rPr>
          <w:rStyle w:val="und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D2981">
        <w:rPr>
          <w:rStyle w:val="und"/>
          <w:rFonts w:ascii="Arial" w:hAnsi="Arial" w:cs="Arial"/>
          <w:b/>
          <w:bCs/>
          <w:color w:val="000000"/>
          <w:sz w:val="24"/>
          <w:szCs w:val="24"/>
          <w:highlight w:val="cyan"/>
        </w:rPr>
        <w:t>3.1</w:t>
      </w:r>
      <w:r w:rsidR="007D2981" w:rsidRPr="007D2981">
        <w:rPr>
          <w:rStyle w:val="und"/>
          <w:rFonts w:ascii="Arial" w:hAnsi="Arial" w:cs="Arial"/>
          <w:b/>
          <w:bCs/>
          <w:color w:val="000000"/>
          <w:sz w:val="24"/>
          <w:szCs w:val="24"/>
          <w:highlight w:val="cyan"/>
        </w:rPr>
        <w:t>0</w:t>
      </w:r>
      <w:r w:rsidRPr="007D2981">
        <w:rPr>
          <w:rStyle w:val="und"/>
          <w:rFonts w:ascii="Arial" w:hAnsi="Arial" w:cs="Arial"/>
          <w:b/>
          <w:bCs/>
          <w:color w:val="000000"/>
          <w:sz w:val="24"/>
          <w:szCs w:val="24"/>
          <w:highlight w:val="cyan"/>
        </w:rPr>
        <w:t>0</w:t>
      </w:r>
      <w:r w:rsidRPr="00B55D1A">
        <w:rPr>
          <w:rStyle w:val="und"/>
          <w:rFonts w:ascii="Arial" w:hAnsi="Arial" w:cs="Arial"/>
          <w:b/>
          <w:bCs/>
          <w:color w:val="000000"/>
          <w:sz w:val="24"/>
          <w:szCs w:val="24"/>
        </w:rPr>
        <w:t xml:space="preserve"> Kč</w:t>
      </w:r>
      <w:r w:rsidRPr="00B55D1A">
        <w:rPr>
          <w:rStyle w:val="und"/>
          <w:rFonts w:ascii="Arial" w:hAnsi="Arial" w:cs="Arial"/>
          <w:color w:val="000000"/>
          <w:sz w:val="24"/>
          <w:szCs w:val="24"/>
        </w:rPr>
        <w:t xml:space="preserve"> </w:t>
      </w:r>
    </w:p>
    <w:p w14:paraId="24A625AD" w14:textId="77777777" w:rsidR="007615D4" w:rsidRPr="00B55D1A" w:rsidRDefault="007615D4" w:rsidP="007615D4">
      <w:pPr>
        <w:jc w:val="both"/>
        <w:rPr>
          <w:rStyle w:val="und"/>
          <w:rFonts w:ascii="Arial" w:hAnsi="Arial" w:cs="Arial"/>
          <w:color w:val="000000"/>
          <w:sz w:val="24"/>
          <w:szCs w:val="24"/>
        </w:rPr>
      </w:pPr>
    </w:p>
    <w:p w14:paraId="15001FCA" w14:textId="66CDA38D" w:rsidR="007615D4" w:rsidRPr="00B55D1A" w:rsidRDefault="007615D4" w:rsidP="007615D4">
      <w:pPr>
        <w:spacing w:before="120"/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Fonts w:ascii="Arial" w:hAnsi="Arial" w:cs="Arial"/>
          <w:color w:val="000000"/>
          <w:sz w:val="24"/>
          <w:szCs w:val="24"/>
        </w:rPr>
        <w:t xml:space="preserve">Minimální absolutní hodnota rezervy </w:t>
      </w:r>
      <w:r w:rsidRPr="00B55D1A">
        <w:rPr>
          <w:rFonts w:ascii="Arial" w:hAnsi="Arial" w:cs="Arial"/>
          <w:strike/>
          <w:color w:val="000000"/>
          <w:sz w:val="24"/>
          <w:szCs w:val="24"/>
          <w:highlight w:val="cyan"/>
        </w:rPr>
        <w:t>2.000 Kč</w:t>
      </w:r>
      <w:r w:rsidRPr="00B55D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5D1A">
        <w:rPr>
          <w:rFonts w:ascii="Arial" w:hAnsi="Arial" w:cs="Arial"/>
          <w:color w:val="000000"/>
          <w:sz w:val="24"/>
          <w:szCs w:val="24"/>
          <w:highlight w:val="cyan"/>
        </w:rPr>
        <w:t>3.1</w:t>
      </w:r>
      <w:r w:rsidR="007D2981">
        <w:rPr>
          <w:rFonts w:ascii="Arial" w:hAnsi="Arial" w:cs="Arial"/>
          <w:color w:val="000000"/>
          <w:sz w:val="24"/>
          <w:szCs w:val="24"/>
          <w:highlight w:val="cyan"/>
        </w:rPr>
        <w:t>0</w:t>
      </w:r>
      <w:r w:rsidRPr="00B55D1A">
        <w:rPr>
          <w:rFonts w:ascii="Arial" w:hAnsi="Arial" w:cs="Arial"/>
          <w:color w:val="000000"/>
          <w:sz w:val="24"/>
          <w:szCs w:val="24"/>
          <w:highlight w:val="cyan"/>
        </w:rPr>
        <w:t>0 Kč</w:t>
      </w:r>
      <w:r w:rsidRPr="00B55D1A">
        <w:rPr>
          <w:rFonts w:ascii="Arial" w:hAnsi="Arial" w:cs="Arial"/>
          <w:color w:val="000000"/>
          <w:sz w:val="24"/>
          <w:szCs w:val="24"/>
        </w:rPr>
        <w:t xml:space="preserve"> bude mít vliv na výpočet pouze u </w:t>
      </w:r>
      <w:bookmarkStart w:id="3" w:name="_Hlk161945437"/>
      <w:r w:rsidRPr="00B55D1A">
        <w:rPr>
          <w:rFonts w:ascii="Arial" w:hAnsi="Arial" w:cs="Arial"/>
          <w:strike/>
          <w:color w:val="000000"/>
          <w:sz w:val="24"/>
          <w:szCs w:val="24"/>
          <w:highlight w:val="cyan"/>
        </w:rPr>
        <w:t>nízkopříjmových</w:t>
      </w:r>
      <w:r w:rsidRPr="00B55D1A">
        <w:rPr>
          <w:rFonts w:ascii="Arial" w:hAnsi="Arial" w:cs="Arial"/>
          <w:color w:val="000000"/>
          <w:sz w:val="24"/>
          <w:szCs w:val="24"/>
        </w:rPr>
        <w:t xml:space="preserve"> domácností s příjmem nižším než </w:t>
      </w:r>
      <w:r w:rsidRPr="00B55D1A">
        <w:rPr>
          <w:rFonts w:ascii="Arial" w:hAnsi="Arial" w:cs="Arial"/>
          <w:strike/>
          <w:color w:val="000000"/>
          <w:sz w:val="24"/>
          <w:szCs w:val="24"/>
          <w:highlight w:val="cyan"/>
        </w:rPr>
        <w:t>20.000 Kč</w:t>
      </w:r>
      <w:r w:rsidRPr="00B55D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5D1A">
        <w:rPr>
          <w:rFonts w:ascii="Arial" w:hAnsi="Arial" w:cs="Arial"/>
          <w:color w:val="000000"/>
          <w:sz w:val="24"/>
          <w:szCs w:val="24"/>
          <w:highlight w:val="cyan"/>
        </w:rPr>
        <w:t>31.</w:t>
      </w:r>
      <w:r w:rsidR="007D2981">
        <w:rPr>
          <w:rFonts w:ascii="Arial" w:hAnsi="Arial" w:cs="Arial"/>
          <w:color w:val="000000"/>
          <w:sz w:val="24"/>
          <w:szCs w:val="24"/>
          <w:highlight w:val="cyan"/>
        </w:rPr>
        <w:t>0</w:t>
      </w:r>
      <w:r w:rsidRPr="00B55D1A">
        <w:rPr>
          <w:rFonts w:ascii="Arial" w:hAnsi="Arial" w:cs="Arial"/>
          <w:color w:val="000000"/>
          <w:sz w:val="24"/>
          <w:szCs w:val="24"/>
          <w:highlight w:val="cyan"/>
        </w:rPr>
        <w:t>00 Kč</w:t>
      </w:r>
      <w:r w:rsidRPr="00B55D1A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0D035DD" w14:textId="77777777" w:rsidR="007615D4" w:rsidRPr="00B55D1A" w:rsidRDefault="007615D4" w:rsidP="007615D4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AF42F1" w14:textId="28B19343" w:rsidR="007615D4" w:rsidRPr="00B55D1A" w:rsidRDefault="007615D4" w:rsidP="007615D4">
      <w:pPr>
        <w:spacing w:before="120"/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Z technického pohledu práce se systémy SB a </w:t>
      </w:r>
      <w:proofErr w:type="spellStart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eFormuláře</w:t>
      </w:r>
      <w:proofErr w:type="spellEnd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je potřeba rozdíl mezi minimální absolutní hodnotou rezervy a 10 % z akceptovaných příjmů (pokud 10 % z příjmů představuje menší částku než </w:t>
      </w:r>
      <w:r w:rsidRPr="00B55D1A">
        <w:rPr>
          <w:rStyle w:val="Siln"/>
          <w:rFonts w:ascii="Arial" w:hAnsi="Arial" w:cs="Arial"/>
          <w:b w:val="0"/>
          <w:bCs w:val="0"/>
          <w:strike/>
          <w:color w:val="000000"/>
          <w:sz w:val="24"/>
          <w:szCs w:val="24"/>
          <w:highlight w:val="cyan"/>
        </w:rPr>
        <w:t>2.000 Kč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3.1</w:t>
      </w:r>
      <w:r w:rsidR="007D2981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0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0 Kč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)</w:t>
      </w:r>
      <w:r w:rsidRPr="00B55D1A">
        <w:rPr>
          <w:rStyle w:val="Siln"/>
          <w:rFonts w:ascii="Arial" w:hAnsi="Arial" w:cs="Arial"/>
          <w:color w:val="000000"/>
          <w:sz w:val="24"/>
          <w:szCs w:val="24"/>
        </w:rPr>
        <w:t xml:space="preserve"> 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doplnit do „ostatních výdajů“, čímž v důsledku dojde k odpovídajícímu snížení volných prostředků ve výsledné bonitě. Zároveň je zpracovatel povinen toto okomentovat v návrhu.</w:t>
      </w:r>
    </w:p>
    <w:bookmarkEnd w:id="3"/>
    <w:p w14:paraId="74A7E15A" w14:textId="77777777" w:rsidR="007615D4" w:rsidRDefault="007615D4" w:rsidP="007615D4">
      <w:pPr>
        <w:spacing w:before="120"/>
        <w:jc w:val="both"/>
        <w:rPr>
          <w:rStyle w:val="Siln"/>
          <w:rFonts w:ascii="Arial" w:hAnsi="Arial" w:cs="Arial"/>
          <w:b w:val="0"/>
          <w:bCs w:val="0"/>
          <w:color w:val="000000"/>
          <w:highlight w:val="cyan"/>
        </w:rPr>
      </w:pPr>
      <w:r w:rsidRPr="00AE1D88">
        <w:rPr>
          <w:rStyle w:val="Siln"/>
          <w:rFonts w:ascii="Arial" w:hAnsi="Arial" w:cs="Arial"/>
          <w:b w:val="0"/>
          <w:bCs w:val="0"/>
          <w:color w:val="000000"/>
          <w:highlight w:val="cyan"/>
        </w:rPr>
        <w:t xml:space="preserve"> </w:t>
      </w:r>
    </w:p>
    <w:p w14:paraId="677D36AC" w14:textId="77777777" w:rsidR="007615D4" w:rsidRPr="00C8279B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</w:rPr>
      </w:pPr>
      <w:r w:rsidRPr="004A2022">
        <w:rPr>
          <w:rFonts w:ascii="Arial" w:hAnsi="Arial" w:cs="Arial"/>
          <w:b/>
          <w:bCs/>
          <w:color w:val="000000"/>
        </w:rPr>
        <w:t xml:space="preserve">Tato kritéria jsou </w:t>
      </w:r>
      <w:r w:rsidRPr="00141066">
        <w:rPr>
          <w:rFonts w:ascii="Arial" w:hAnsi="Arial" w:cs="Arial"/>
          <w:b/>
          <w:bCs/>
          <w:color w:val="000000"/>
        </w:rPr>
        <w:t>platná a jednotná</w:t>
      </w:r>
      <w:r w:rsidRPr="004A2022">
        <w:rPr>
          <w:rFonts w:ascii="Arial" w:hAnsi="Arial" w:cs="Arial"/>
          <w:b/>
          <w:bCs/>
          <w:color w:val="000000"/>
        </w:rPr>
        <w:t xml:space="preserve"> pro všechny úvěrové produkty MP</w:t>
      </w:r>
      <w:r w:rsidRPr="00C8279B">
        <w:rPr>
          <w:rFonts w:ascii="Arial" w:hAnsi="Arial" w:cs="Arial"/>
          <w:b/>
          <w:bCs/>
          <w:color w:val="000000"/>
        </w:rPr>
        <w:t>.</w:t>
      </w:r>
    </w:p>
    <w:p w14:paraId="30269E23" w14:textId="77777777" w:rsidR="00F15AFE" w:rsidRPr="00B55D1A" w:rsidRDefault="00F15AFE" w:rsidP="009E24AF">
      <w:pPr>
        <w:spacing w:before="120"/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6464FF9B" w14:textId="77777777" w:rsidR="007615D4" w:rsidRPr="00B55D1A" w:rsidRDefault="007615D4" w:rsidP="007615D4">
      <w:pPr>
        <w:spacing w:before="120"/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  <w:t>Příklady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:</w:t>
      </w:r>
    </w:p>
    <w:p w14:paraId="11AEB820" w14:textId="77777777" w:rsidR="007615D4" w:rsidRPr="00B55D1A" w:rsidRDefault="007615D4" w:rsidP="007615D4">
      <w:pPr>
        <w:spacing w:before="120"/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A) příjem domácnosti: 45.000 Kč</w:t>
      </w:r>
    </w:p>
    <w:p w14:paraId="76DA5CCB" w14:textId="77777777" w:rsidR="007615D4" w:rsidRPr="00B55D1A" w:rsidRDefault="007615D4" w:rsidP="007615D4">
      <w:pPr>
        <w:spacing w:before="120"/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Rezerva: 4.500 Kč </w:t>
      </w:r>
    </w:p>
    <w:p w14:paraId="3226C84A" w14:textId="77777777" w:rsidR="007615D4" w:rsidRPr="00B55D1A" w:rsidRDefault="007615D4" w:rsidP="007615D4">
      <w:pPr>
        <w:spacing w:before="120"/>
        <w:ind w:left="720"/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14DE9222" w14:textId="7652205B" w:rsidR="007615D4" w:rsidRPr="00B55D1A" w:rsidRDefault="007615D4" w:rsidP="007615D4">
      <w:pPr>
        <w:spacing w:before="120"/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B)</w:t>
      </w:r>
      <w:bookmarkStart w:id="4" w:name="_Hlk161924965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příjem domácnosti: 19.000 Kč (tedy nižší než </w:t>
      </w:r>
      <w:r w:rsidRPr="00B55D1A">
        <w:rPr>
          <w:rStyle w:val="Siln"/>
          <w:rFonts w:ascii="Arial" w:hAnsi="Arial" w:cs="Arial"/>
          <w:b w:val="0"/>
          <w:bCs w:val="0"/>
          <w:strike/>
          <w:color w:val="000000"/>
          <w:sz w:val="24"/>
          <w:szCs w:val="24"/>
          <w:highlight w:val="cyan"/>
        </w:rPr>
        <w:t>20.000 Kč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3</w:t>
      </w:r>
      <w:r w:rsidR="00F17D4B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1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.</w:t>
      </w:r>
      <w:r w:rsidR="00F17D4B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0</w:t>
      </w:r>
      <w:r w:rsidR="007D2981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0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0 Kč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) </w:t>
      </w:r>
    </w:p>
    <w:bookmarkEnd w:id="4"/>
    <w:p w14:paraId="3998CE43" w14:textId="4CFA22C8" w:rsidR="007615D4" w:rsidRPr="00B55D1A" w:rsidRDefault="007615D4" w:rsidP="007615D4">
      <w:pPr>
        <w:spacing w:before="120"/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 xml:space="preserve">rezerva: </w:t>
      </w:r>
      <w:r w:rsidRPr="00B55D1A">
        <w:rPr>
          <w:rStyle w:val="Siln"/>
          <w:rFonts w:ascii="Arial" w:hAnsi="Arial" w:cs="Arial"/>
          <w:b w:val="0"/>
          <w:bCs w:val="0"/>
          <w:strike/>
          <w:color w:val="000000"/>
          <w:sz w:val="24"/>
          <w:szCs w:val="24"/>
          <w:highlight w:val="cyan"/>
        </w:rPr>
        <w:t>2.000 Kč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3.1</w:t>
      </w:r>
      <w:r w:rsidR="007D2981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0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0 Kč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(protože 10 % z 19.000 Kč je 1.900 Kč, což je méně než minimální rezerva </w:t>
      </w:r>
      <w:r w:rsidRPr="00B55D1A">
        <w:rPr>
          <w:rStyle w:val="Siln"/>
          <w:rFonts w:ascii="Arial" w:hAnsi="Arial" w:cs="Arial"/>
          <w:b w:val="0"/>
          <w:bCs w:val="0"/>
          <w:strike/>
          <w:color w:val="000000"/>
          <w:sz w:val="24"/>
          <w:szCs w:val="24"/>
          <w:highlight w:val="cyan"/>
        </w:rPr>
        <w:t>2.000 Kč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3.1</w:t>
      </w:r>
      <w:r w:rsidR="007D2981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0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0 Kč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, proto se musí při vyhodnocení bonity použít minimální absolutní hodnota rezervy </w:t>
      </w:r>
      <w:r w:rsidRPr="00B55D1A">
        <w:rPr>
          <w:rStyle w:val="Siln"/>
          <w:rFonts w:ascii="Arial" w:hAnsi="Arial" w:cs="Arial"/>
          <w:b w:val="0"/>
          <w:bCs w:val="0"/>
          <w:strike/>
          <w:color w:val="000000"/>
          <w:sz w:val="24"/>
          <w:szCs w:val="24"/>
          <w:highlight w:val="cyan"/>
        </w:rPr>
        <w:t>2.000 Kč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3.1</w:t>
      </w:r>
      <w:r w:rsidR="007D2981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0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0 Kč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)</w:t>
      </w:r>
    </w:p>
    <w:p w14:paraId="14F18A90" w14:textId="77777777" w:rsidR="007615D4" w:rsidRPr="009E24AF" w:rsidRDefault="007615D4" w:rsidP="009E24AF">
      <w:pPr>
        <w:spacing w:before="120"/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</w:p>
    <w:bookmarkEnd w:id="2"/>
    <w:p w14:paraId="5A80E5D8" w14:textId="77777777" w:rsidR="0063256D" w:rsidRPr="009E24AF" w:rsidRDefault="0063256D" w:rsidP="009E24AF">
      <w:pPr>
        <w:jc w:val="both"/>
        <w:rPr>
          <w:rStyle w:val="Siln"/>
          <w:rFonts w:ascii="Arial" w:hAnsi="Arial" w:cs="Arial"/>
          <w:color w:val="000000"/>
          <w:sz w:val="24"/>
          <w:szCs w:val="24"/>
        </w:rPr>
      </w:pPr>
    </w:p>
    <w:p w14:paraId="1DFE815D" w14:textId="77777777" w:rsidR="0063256D" w:rsidRPr="009E24AF" w:rsidRDefault="0063256D" w:rsidP="009E24AF">
      <w:pPr>
        <w:pStyle w:val="Nadpis4"/>
        <w:spacing w:after="120"/>
        <w:ind w:left="-60"/>
        <w:jc w:val="both"/>
        <w:rPr>
          <w:rFonts w:ascii="Arial" w:hAnsi="Arial" w:cs="Arial"/>
          <w:color w:val="000000"/>
          <w:sz w:val="24"/>
          <w:szCs w:val="24"/>
        </w:rPr>
      </w:pPr>
      <w:r w:rsidRPr="009E24AF">
        <w:rPr>
          <w:rStyle w:val="treepos"/>
          <w:rFonts w:ascii="Arial" w:hAnsi="Arial" w:cs="Arial"/>
          <w:color w:val="000000"/>
          <w:sz w:val="24"/>
          <w:szCs w:val="24"/>
        </w:rPr>
        <w:t>3.4.1.4.</w:t>
      </w:r>
      <w:r w:rsidRPr="009E24AF">
        <w:rPr>
          <w:rFonts w:ascii="Arial" w:hAnsi="Arial" w:cs="Arial"/>
          <w:color w:val="000000"/>
          <w:sz w:val="24"/>
          <w:szCs w:val="24"/>
        </w:rPr>
        <w:t> Stress test odolnosti na nárůst úrokových sazeb</w:t>
      </w:r>
    </w:p>
    <w:p w14:paraId="4F4C1D8E" w14:textId="77777777" w:rsidR="007615D4" w:rsidRPr="002E21B1" w:rsidRDefault="007615D4" w:rsidP="007615D4">
      <w:pPr>
        <w:pStyle w:val="Normlnweb"/>
        <w:jc w:val="both"/>
        <w:rPr>
          <w:color w:val="000000"/>
          <w:sz w:val="24"/>
          <w:szCs w:val="24"/>
        </w:rPr>
      </w:pPr>
      <w:r w:rsidRPr="00B11CAE">
        <w:rPr>
          <w:color w:val="000000"/>
          <w:sz w:val="24"/>
          <w:szCs w:val="24"/>
        </w:rPr>
        <w:t xml:space="preserve">Stress testu podléhají žádosti o poskytnutí úvěrového produktu </w:t>
      </w:r>
      <w:proofErr w:type="spellStart"/>
      <w:r w:rsidRPr="00B11CAE">
        <w:rPr>
          <w:color w:val="000000"/>
          <w:sz w:val="24"/>
          <w:szCs w:val="24"/>
        </w:rPr>
        <w:t>Hypoúvěr</w:t>
      </w:r>
      <w:proofErr w:type="spellEnd"/>
      <w:r>
        <w:rPr>
          <w:color w:val="000000"/>
          <w:sz w:val="24"/>
          <w:szCs w:val="24"/>
        </w:rPr>
        <w:t xml:space="preserve"> </w:t>
      </w:r>
      <w:r w:rsidRPr="00997D91">
        <w:rPr>
          <w:color w:val="000000"/>
          <w:sz w:val="24"/>
          <w:szCs w:val="24"/>
        </w:rPr>
        <w:t xml:space="preserve">a </w:t>
      </w:r>
      <w:proofErr w:type="spellStart"/>
      <w:r w:rsidRPr="00B11CAE">
        <w:rPr>
          <w:color w:val="000000"/>
          <w:sz w:val="24"/>
          <w:szCs w:val="24"/>
        </w:rPr>
        <w:t>Rychloúvěr</w:t>
      </w:r>
      <w:proofErr w:type="spellEnd"/>
      <w:r w:rsidRPr="00B11CAE">
        <w:rPr>
          <w:color w:val="000000"/>
          <w:sz w:val="24"/>
          <w:szCs w:val="24"/>
        </w:rPr>
        <w:t xml:space="preserve"> REFI</w:t>
      </w:r>
      <w:r w:rsidRPr="002E21B1">
        <w:rPr>
          <w:color w:val="000000"/>
          <w:sz w:val="24"/>
          <w:szCs w:val="24"/>
        </w:rPr>
        <w:t xml:space="preserve">X, kde úroková sazba není zafixovaná až do konce splácení, tj. může v době splácení úvěru dojít k refixaci.  </w:t>
      </w:r>
    </w:p>
    <w:p w14:paraId="3616AD7F" w14:textId="77777777" w:rsidR="007615D4" w:rsidRPr="002E21B1" w:rsidRDefault="007615D4" w:rsidP="007615D4">
      <w:pPr>
        <w:pStyle w:val="Normlnweb"/>
        <w:jc w:val="both"/>
        <w:rPr>
          <w:color w:val="000000"/>
          <w:sz w:val="24"/>
          <w:szCs w:val="24"/>
        </w:rPr>
      </w:pPr>
    </w:p>
    <w:p w14:paraId="1F0AC3F8" w14:textId="77777777" w:rsidR="007615D4" w:rsidRPr="002E21B1" w:rsidRDefault="007615D4" w:rsidP="007615D4">
      <w:pPr>
        <w:pStyle w:val="Normlnweb"/>
        <w:jc w:val="both"/>
        <w:rPr>
          <w:color w:val="000000"/>
          <w:sz w:val="24"/>
          <w:szCs w:val="24"/>
        </w:rPr>
      </w:pPr>
      <w:r w:rsidRPr="002E21B1">
        <w:rPr>
          <w:color w:val="000000"/>
          <w:sz w:val="24"/>
          <w:szCs w:val="24"/>
        </w:rPr>
        <w:t xml:space="preserve">Předběžný výsledek testu vidí poradci v rámci </w:t>
      </w:r>
      <w:proofErr w:type="spellStart"/>
      <w:r w:rsidRPr="002E21B1">
        <w:rPr>
          <w:color w:val="000000"/>
          <w:sz w:val="24"/>
          <w:szCs w:val="24"/>
        </w:rPr>
        <w:t>předselekce</w:t>
      </w:r>
      <w:proofErr w:type="spellEnd"/>
      <w:r w:rsidRPr="002E21B1">
        <w:rPr>
          <w:color w:val="000000"/>
          <w:sz w:val="24"/>
          <w:szCs w:val="24"/>
        </w:rPr>
        <w:t xml:space="preserve"> v aplikaci </w:t>
      </w:r>
      <w:proofErr w:type="spellStart"/>
      <w:r w:rsidRPr="002E21B1">
        <w:rPr>
          <w:color w:val="000000"/>
          <w:sz w:val="24"/>
          <w:szCs w:val="24"/>
        </w:rPr>
        <w:t>eFormuláře</w:t>
      </w:r>
      <w:proofErr w:type="spellEnd"/>
      <w:r w:rsidRPr="002E21B1">
        <w:rPr>
          <w:color w:val="000000"/>
          <w:sz w:val="24"/>
          <w:szCs w:val="24"/>
        </w:rPr>
        <w:t xml:space="preserve">, posuzující pracovníci v SB. </w:t>
      </w:r>
    </w:p>
    <w:p w14:paraId="7B0CCAF8" w14:textId="77777777" w:rsidR="007615D4" w:rsidRDefault="007615D4" w:rsidP="007615D4">
      <w:pPr>
        <w:pStyle w:val="Normlnweb"/>
        <w:jc w:val="both"/>
        <w:rPr>
          <w:color w:val="000000"/>
          <w:sz w:val="24"/>
          <w:szCs w:val="24"/>
        </w:rPr>
      </w:pPr>
      <w:r w:rsidRPr="002E21B1">
        <w:rPr>
          <w:color w:val="000000"/>
          <w:sz w:val="24"/>
          <w:szCs w:val="24"/>
        </w:rPr>
        <w:t xml:space="preserve">Jako </w:t>
      </w:r>
      <w:r w:rsidRPr="005320B8">
        <w:rPr>
          <w:color w:val="000000"/>
          <w:sz w:val="24"/>
          <w:szCs w:val="24"/>
        </w:rPr>
        <w:t xml:space="preserve">výsledek stresového testování uvádí </w:t>
      </w:r>
      <w:proofErr w:type="spellStart"/>
      <w:r w:rsidRPr="005320B8">
        <w:rPr>
          <w:color w:val="000000"/>
          <w:sz w:val="24"/>
          <w:szCs w:val="24"/>
        </w:rPr>
        <w:t>eFormuláře</w:t>
      </w:r>
      <w:proofErr w:type="spellEnd"/>
      <w:r w:rsidRPr="005320B8">
        <w:rPr>
          <w:color w:val="000000"/>
          <w:sz w:val="24"/>
          <w:szCs w:val="24"/>
        </w:rPr>
        <w:t xml:space="preserve"> i SB výši volných prostředků po navýšení splátky odpovídající růstu úrokových sazeb o 200 </w:t>
      </w:r>
      <w:proofErr w:type="spellStart"/>
      <w:r w:rsidRPr="005320B8">
        <w:rPr>
          <w:color w:val="000000"/>
          <w:sz w:val="24"/>
          <w:szCs w:val="24"/>
        </w:rPr>
        <w:t>bp</w:t>
      </w:r>
      <w:proofErr w:type="spellEnd"/>
      <w:r w:rsidRPr="005320B8">
        <w:rPr>
          <w:color w:val="000000"/>
          <w:sz w:val="24"/>
          <w:szCs w:val="24"/>
        </w:rPr>
        <w:t xml:space="preserve">, avšak bez odečtení rezervy z příjmů. </w:t>
      </w:r>
    </w:p>
    <w:p w14:paraId="0C223464" w14:textId="77777777" w:rsidR="0038734F" w:rsidRPr="005320B8" w:rsidRDefault="0038734F" w:rsidP="007615D4">
      <w:pPr>
        <w:pStyle w:val="Normlnweb"/>
        <w:jc w:val="both"/>
        <w:rPr>
          <w:color w:val="000000"/>
          <w:sz w:val="24"/>
          <w:szCs w:val="24"/>
        </w:rPr>
      </w:pPr>
    </w:p>
    <w:p w14:paraId="24BDA9CE" w14:textId="4F6076AF" w:rsidR="00186946" w:rsidRPr="0038734F" w:rsidRDefault="00186946" w:rsidP="00186946">
      <w:pPr>
        <w:pStyle w:val="Normlnweb"/>
        <w:spacing w:before="0"/>
        <w:jc w:val="both"/>
        <w:rPr>
          <w:color w:val="000000"/>
          <w:sz w:val="24"/>
          <w:szCs w:val="24"/>
        </w:rPr>
      </w:pPr>
      <w:r w:rsidRPr="009E24AF">
        <w:rPr>
          <w:b/>
          <w:bCs/>
          <w:color w:val="000000"/>
          <w:sz w:val="24"/>
          <w:szCs w:val="24"/>
        </w:rPr>
        <w:t>Od výsledku uváděného systémy</w:t>
      </w:r>
      <w:r w:rsidRPr="009E24AF">
        <w:rPr>
          <w:color w:val="000000"/>
          <w:sz w:val="24"/>
          <w:szCs w:val="24"/>
        </w:rPr>
        <w:t xml:space="preserve"> je proto následně nutno manuálně odečíst </w:t>
      </w:r>
      <w:r w:rsidRPr="0065613C">
        <w:rPr>
          <w:color w:val="000000"/>
          <w:sz w:val="24"/>
          <w:szCs w:val="24"/>
        </w:rPr>
        <w:t>rezervu ve výši 10 % celkového čistého příjmu domácnosti zohledněného v</w:t>
      </w:r>
      <w:r w:rsidR="0038734F">
        <w:rPr>
          <w:color w:val="000000"/>
          <w:sz w:val="24"/>
          <w:szCs w:val="24"/>
        </w:rPr>
        <w:t> </w:t>
      </w:r>
      <w:r w:rsidRPr="0065613C">
        <w:rPr>
          <w:color w:val="000000"/>
          <w:sz w:val="24"/>
          <w:szCs w:val="24"/>
        </w:rPr>
        <w:t>bonitě</w:t>
      </w:r>
      <w:r w:rsidR="0038734F">
        <w:rPr>
          <w:color w:val="000000"/>
          <w:sz w:val="24"/>
          <w:szCs w:val="24"/>
        </w:rPr>
        <w:t>.</w:t>
      </w:r>
    </w:p>
    <w:p w14:paraId="1B2809BF" w14:textId="5353E1AC" w:rsidR="00186946" w:rsidRPr="009E24AF" w:rsidRDefault="00186946" w:rsidP="00186946">
      <w:pPr>
        <w:pStyle w:val="Normlnweb"/>
        <w:spacing w:before="0"/>
        <w:jc w:val="both"/>
        <w:rPr>
          <w:color w:val="000000"/>
          <w:sz w:val="24"/>
          <w:szCs w:val="24"/>
        </w:rPr>
      </w:pPr>
      <w:r w:rsidRPr="0065613C">
        <w:rPr>
          <w:color w:val="000000"/>
          <w:sz w:val="24"/>
          <w:szCs w:val="24"/>
        </w:rPr>
        <w:t xml:space="preserve">Pokud se bude jednat o domácnost s příjmem nižším než </w:t>
      </w:r>
      <w:r w:rsidRPr="0065613C">
        <w:rPr>
          <w:strike/>
          <w:color w:val="000000"/>
          <w:sz w:val="24"/>
          <w:szCs w:val="24"/>
          <w:highlight w:val="cyan"/>
        </w:rPr>
        <w:t>20.000 Kč</w:t>
      </w:r>
      <w:r>
        <w:rPr>
          <w:color w:val="000000"/>
          <w:sz w:val="24"/>
          <w:szCs w:val="24"/>
        </w:rPr>
        <w:t xml:space="preserve"> </w:t>
      </w:r>
      <w:r w:rsidRPr="0065613C">
        <w:rPr>
          <w:color w:val="000000"/>
          <w:sz w:val="24"/>
          <w:szCs w:val="24"/>
          <w:highlight w:val="cyan"/>
        </w:rPr>
        <w:t>3</w:t>
      </w:r>
      <w:r w:rsidR="00FC0CA1">
        <w:rPr>
          <w:color w:val="000000"/>
          <w:sz w:val="24"/>
          <w:szCs w:val="24"/>
          <w:highlight w:val="cyan"/>
        </w:rPr>
        <w:t>1</w:t>
      </w:r>
      <w:r w:rsidRPr="0065613C">
        <w:rPr>
          <w:color w:val="000000"/>
          <w:sz w:val="24"/>
          <w:szCs w:val="24"/>
          <w:highlight w:val="cyan"/>
        </w:rPr>
        <w:t>.</w:t>
      </w:r>
      <w:r w:rsidR="00FC0CA1">
        <w:rPr>
          <w:color w:val="000000"/>
          <w:sz w:val="24"/>
          <w:szCs w:val="24"/>
          <w:highlight w:val="cyan"/>
        </w:rPr>
        <w:t>0</w:t>
      </w:r>
      <w:r w:rsidR="007D2981">
        <w:rPr>
          <w:color w:val="000000"/>
          <w:sz w:val="24"/>
          <w:szCs w:val="24"/>
          <w:highlight w:val="cyan"/>
        </w:rPr>
        <w:t>0</w:t>
      </w:r>
      <w:r w:rsidRPr="0065613C">
        <w:rPr>
          <w:color w:val="000000"/>
          <w:sz w:val="24"/>
          <w:szCs w:val="24"/>
          <w:highlight w:val="cyan"/>
        </w:rPr>
        <w:t>0 Kč</w:t>
      </w:r>
      <w:r w:rsidRPr="0065613C">
        <w:rPr>
          <w:color w:val="000000"/>
          <w:sz w:val="24"/>
          <w:szCs w:val="24"/>
        </w:rPr>
        <w:t xml:space="preserve">, je dále potřeba do „ostatních výdajů“ doplnit částku rozdílu mezi minimální absolutní hodnotou rezervy </w:t>
      </w:r>
      <w:r w:rsidRPr="0065613C">
        <w:rPr>
          <w:strike/>
          <w:color w:val="000000"/>
          <w:sz w:val="24"/>
          <w:szCs w:val="24"/>
          <w:highlight w:val="cyan"/>
        </w:rPr>
        <w:t>2.000 Kč</w:t>
      </w:r>
      <w:r>
        <w:rPr>
          <w:color w:val="000000"/>
          <w:sz w:val="24"/>
          <w:szCs w:val="24"/>
        </w:rPr>
        <w:t xml:space="preserve"> </w:t>
      </w:r>
      <w:r w:rsidRPr="0065613C">
        <w:rPr>
          <w:color w:val="000000"/>
          <w:sz w:val="24"/>
          <w:szCs w:val="24"/>
          <w:highlight w:val="cyan"/>
        </w:rPr>
        <w:t>3.1</w:t>
      </w:r>
      <w:r w:rsidR="007D2981">
        <w:rPr>
          <w:color w:val="000000"/>
          <w:sz w:val="24"/>
          <w:szCs w:val="24"/>
          <w:highlight w:val="cyan"/>
        </w:rPr>
        <w:t>0</w:t>
      </w:r>
      <w:r w:rsidRPr="0065613C">
        <w:rPr>
          <w:color w:val="000000"/>
          <w:sz w:val="24"/>
          <w:szCs w:val="24"/>
          <w:highlight w:val="cyan"/>
        </w:rPr>
        <w:t>0 Kč</w:t>
      </w:r>
      <w:r w:rsidRPr="0065613C">
        <w:rPr>
          <w:color w:val="000000"/>
          <w:sz w:val="24"/>
          <w:szCs w:val="24"/>
        </w:rPr>
        <w:t xml:space="preserve"> a 10 % z akceptovaného čistého měsíčního příjmu domácnosti.</w:t>
      </w:r>
    </w:p>
    <w:p w14:paraId="6A0AA9EB" w14:textId="77777777" w:rsidR="00186946" w:rsidRPr="009E24AF" w:rsidRDefault="00186946" w:rsidP="00186946">
      <w:pPr>
        <w:pStyle w:val="Normlnweb"/>
        <w:jc w:val="both"/>
        <w:rPr>
          <w:color w:val="000000"/>
          <w:sz w:val="24"/>
          <w:szCs w:val="24"/>
        </w:rPr>
      </w:pPr>
    </w:p>
    <w:p w14:paraId="36258BCA" w14:textId="77777777" w:rsidR="00186946" w:rsidRPr="009E24AF" w:rsidRDefault="00186946" w:rsidP="00186946">
      <w:pPr>
        <w:pStyle w:val="Normlnweb"/>
        <w:jc w:val="both"/>
        <w:rPr>
          <w:color w:val="000000"/>
          <w:sz w:val="24"/>
          <w:szCs w:val="24"/>
        </w:rPr>
      </w:pPr>
      <w:r w:rsidRPr="009E24AF">
        <w:rPr>
          <w:color w:val="000000"/>
          <w:sz w:val="24"/>
          <w:szCs w:val="24"/>
        </w:rPr>
        <w:t>A dále pracovat s takto zjištěnou částkou volných prostředků, jako finálním výsledkem stress testu.</w:t>
      </w:r>
    </w:p>
    <w:p w14:paraId="5970A20B" w14:textId="77777777" w:rsidR="00186946" w:rsidRPr="009E24AF" w:rsidRDefault="00186946" w:rsidP="00186946">
      <w:pPr>
        <w:pStyle w:val="Normlnweb"/>
        <w:jc w:val="both"/>
        <w:rPr>
          <w:color w:val="000000"/>
          <w:sz w:val="24"/>
          <w:szCs w:val="24"/>
        </w:rPr>
      </w:pPr>
    </w:p>
    <w:p w14:paraId="51055BC8" w14:textId="77777777" w:rsidR="00186946" w:rsidRPr="009E24AF" w:rsidRDefault="00186946" w:rsidP="00186946">
      <w:pPr>
        <w:pStyle w:val="Normlnweb"/>
        <w:jc w:val="both"/>
        <w:rPr>
          <w:color w:val="000000"/>
          <w:sz w:val="24"/>
          <w:szCs w:val="24"/>
        </w:rPr>
      </w:pPr>
      <w:r w:rsidRPr="009E24AF">
        <w:rPr>
          <w:color w:val="000000"/>
          <w:sz w:val="24"/>
          <w:szCs w:val="24"/>
        </w:rPr>
        <w:t xml:space="preserve">Primárním zdrojem pro výpočet je SB. </w:t>
      </w:r>
    </w:p>
    <w:p w14:paraId="559EF50D" w14:textId="77777777" w:rsidR="00186946" w:rsidRPr="009E24AF" w:rsidRDefault="00186946" w:rsidP="00186946">
      <w:pPr>
        <w:pStyle w:val="Normlnweb"/>
        <w:jc w:val="both"/>
        <w:rPr>
          <w:color w:val="000000"/>
          <w:sz w:val="24"/>
          <w:szCs w:val="24"/>
        </w:rPr>
      </w:pPr>
      <w:r w:rsidRPr="009E24AF">
        <w:rPr>
          <w:color w:val="000000"/>
          <w:sz w:val="24"/>
          <w:szCs w:val="24"/>
        </w:rPr>
        <w:t xml:space="preserve">Jako pomocný nástroj může Uživatel </w:t>
      </w:r>
      <w:r w:rsidRPr="0065613C">
        <w:rPr>
          <w:color w:val="000000"/>
          <w:sz w:val="24"/>
          <w:szCs w:val="24"/>
        </w:rPr>
        <w:t>ve všech případech</w:t>
      </w:r>
      <w:r w:rsidRPr="009E24AF">
        <w:rPr>
          <w:color w:val="000000"/>
          <w:sz w:val="24"/>
          <w:szCs w:val="24"/>
        </w:rPr>
        <w:t xml:space="preserve"> použít Kalkulačku DTI_DSTI, která je vždy v aktuální verzi vystavena na intranetu.</w:t>
      </w:r>
    </w:p>
    <w:p w14:paraId="4E2BD50E" w14:textId="77777777" w:rsidR="00186946" w:rsidRPr="009E24AF" w:rsidRDefault="00186946" w:rsidP="00186946">
      <w:pPr>
        <w:pStyle w:val="Normlnweb"/>
        <w:jc w:val="both"/>
        <w:rPr>
          <w:color w:val="000000"/>
          <w:sz w:val="24"/>
          <w:szCs w:val="24"/>
        </w:rPr>
      </w:pPr>
      <w:r w:rsidRPr="009E24AF">
        <w:rPr>
          <w:color w:val="000000"/>
          <w:sz w:val="24"/>
          <w:szCs w:val="24"/>
        </w:rPr>
        <w:t xml:space="preserve">Toto platí zejména pro případy, kdy výpočet stress testu není ve SB z technických důvodů vůbec k dispozici (především se jedná o posuzování změnových návrhů). </w:t>
      </w:r>
    </w:p>
    <w:p w14:paraId="0299520E" w14:textId="77777777" w:rsidR="00186946" w:rsidRPr="009E24AF" w:rsidRDefault="00186946" w:rsidP="00186946">
      <w:pPr>
        <w:pStyle w:val="Normlnweb"/>
        <w:jc w:val="both"/>
        <w:rPr>
          <w:color w:val="000000"/>
          <w:sz w:val="24"/>
          <w:szCs w:val="24"/>
        </w:rPr>
      </w:pPr>
    </w:p>
    <w:p w14:paraId="4EEDA001" w14:textId="2500AFA3" w:rsidR="00186946" w:rsidRPr="0065613C" w:rsidRDefault="00186946" w:rsidP="00186946">
      <w:pPr>
        <w:pStyle w:val="Normlnweb"/>
        <w:jc w:val="both"/>
        <w:rPr>
          <w:color w:val="000000"/>
          <w:sz w:val="24"/>
          <w:szCs w:val="24"/>
        </w:rPr>
      </w:pPr>
      <w:r w:rsidRPr="0065613C">
        <w:rPr>
          <w:b/>
          <w:bCs/>
          <w:color w:val="000000"/>
          <w:sz w:val="24"/>
          <w:szCs w:val="24"/>
        </w:rPr>
        <w:t>Od výsledku z Kalkulačky DTI_DSTI</w:t>
      </w:r>
      <w:r w:rsidRPr="0065613C">
        <w:rPr>
          <w:color w:val="000000"/>
          <w:sz w:val="24"/>
          <w:szCs w:val="24"/>
        </w:rPr>
        <w:t xml:space="preserve"> již Uživatel rezervu manuálně neodečítá, ani v kalkulačce nezadává u domácností s příjmem do </w:t>
      </w:r>
      <w:r w:rsidRPr="0065613C">
        <w:rPr>
          <w:strike/>
          <w:color w:val="000000"/>
          <w:sz w:val="24"/>
          <w:szCs w:val="24"/>
          <w:highlight w:val="cyan"/>
        </w:rPr>
        <w:t>20.000 Kč</w:t>
      </w:r>
      <w:r>
        <w:rPr>
          <w:color w:val="000000"/>
          <w:sz w:val="24"/>
          <w:szCs w:val="24"/>
        </w:rPr>
        <w:t xml:space="preserve"> </w:t>
      </w:r>
      <w:r w:rsidRPr="0065613C">
        <w:rPr>
          <w:color w:val="000000"/>
          <w:sz w:val="24"/>
          <w:szCs w:val="24"/>
          <w:highlight w:val="cyan"/>
        </w:rPr>
        <w:t>31.</w:t>
      </w:r>
      <w:r w:rsidR="007D2981">
        <w:rPr>
          <w:color w:val="000000"/>
          <w:sz w:val="24"/>
          <w:szCs w:val="24"/>
          <w:highlight w:val="cyan"/>
        </w:rPr>
        <w:t>0</w:t>
      </w:r>
      <w:r w:rsidRPr="0065613C">
        <w:rPr>
          <w:color w:val="000000"/>
          <w:sz w:val="24"/>
          <w:szCs w:val="24"/>
          <w:highlight w:val="cyan"/>
        </w:rPr>
        <w:t>00 Kč</w:t>
      </w:r>
      <w:r w:rsidRPr="0065613C">
        <w:rPr>
          <w:color w:val="000000"/>
          <w:sz w:val="24"/>
          <w:szCs w:val="24"/>
        </w:rPr>
        <w:t xml:space="preserve"> specifickou rozdílovou částku do „ostatních výdajů“. Výsledek kalkulačka sama uvádí již po odečtení celé rezervy. </w:t>
      </w:r>
    </w:p>
    <w:p w14:paraId="0D2013B2" w14:textId="77777777" w:rsidR="00186946" w:rsidRPr="009E24AF" w:rsidRDefault="00186946" w:rsidP="00186946">
      <w:pPr>
        <w:pStyle w:val="Normlnweb"/>
        <w:jc w:val="both"/>
        <w:rPr>
          <w:i/>
          <w:iCs/>
          <w:strike/>
          <w:color w:val="000000"/>
          <w:sz w:val="24"/>
          <w:szCs w:val="24"/>
        </w:rPr>
      </w:pPr>
      <w:r w:rsidRPr="0065613C">
        <w:rPr>
          <w:i/>
          <w:iCs/>
          <w:color w:val="000000"/>
          <w:sz w:val="24"/>
          <w:szCs w:val="24"/>
        </w:rPr>
        <w:t>(Pozn.: Výpočet v kalkulačce se může oproti algoritmizaci SB mírně lišit)</w:t>
      </w:r>
    </w:p>
    <w:p w14:paraId="22A0492A" w14:textId="77777777" w:rsidR="00186946" w:rsidRPr="009E24AF" w:rsidRDefault="00186946" w:rsidP="00186946">
      <w:pPr>
        <w:pStyle w:val="Normlnweb"/>
        <w:jc w:val="both"/>
        <w:rPr>
          <w:color w:val="000000"/>
          <w:sz w:val="24"/>
          <w:szCs w:val="24"/>
        </w:rPr>
      </w:pPr>
    </w:p>
    <w:p w14:paraId="7A239E41" w14:textId="77777777" w:rsidR="00186946" w:rsidRPr="009E24AF" w:rsidRDefault="00186946" w:rsidP="00186946">
      <w:pPr>
        <w:pStyle w:val="Normlnweb"/>
        <w:jc w:val="both"/>
        <w:rPr>
          <w:color w:val="000000"/>
          <w:sz w:val="24"/>
          <w:szCs w:val="24"/>
        </w:rPr>
      </w:pPr>
      <w:r w:rsidRPr="009E24AF">
        <w:rPr>
          <w:color w:val="000000"/>
          <w:sz w:val="24"/>
          <w:szCs w:val="24"/>
        </w:rPr>
        <w:t xml:space="preserve">Zjištěný finální výsledek stress testu volných prostředků uvede posuzující pracovník v komentáři návrhu. </w:t>
      </w:r>
    </w:p>
    <w:p w14:paraId="4ABB8988" w14:textId="77777777" w:rsidR="00186946" w:rsidRDefault="00186946" w:rsidP="007615D4">
      <w:pPr>
        <w:pStyle w:val="Normlnweb"/>
        <w:jc w:val="both"/>
        <w:rPr>
          <w:rStyle w:val="Siln"/>
          <w:color w:val="000000"/>
          <w:sz w:val="24"/>
          <w:szCs w:val="24"/>
        </w:rPr>
      </w:pPr>
    </w:p>
    <w:p w14:paraId="6DBD89E5" w14:textId="46E7EEA8" w:rsidR="007615D4" w:rsidRPr="00B11CAE" w:rsidRDefault="007615D4" w:rsidP="007615D4">
      <w:pPr>
        <w:pStyle w:val="Normlnweb"/>
        <w:jc w:val="both"/>
        <w:rPr>
          <w:color w:val="000000"/>
          <w:sz w:val="24"/>
          <w:szCs w:val="24"/>
        </w:rPr>
      </w:pPr>
      <w:r w:rsidRPr="00B11CAE">
        <w:rPr>
          <w:rStyle w:val="Siln"/>
          <w:color w:val="000000"/>
          <w:sz w:val="24"/>
          <w:szCs w:val="24"/>
        </w:rPr>
        <w:lastRenderedPageBreak/>
        <w:t>Zároveň platí:</w:t>
      </w:r>
      <w:r w:rsidRPr="00B11CAE">
        <w:rPr>
          <w:color w:val="000000"/>
          <w:sz w:val="24"/>
          <w:szCs w:val="24"/>
        </w:rPr>
        <w:t xml:space="preserve"> pokud klient neprochází testováním na zvolenou dobu fixace a v delším fixačním období je test OK, pak je možné úvěr s odpovídající delší dobou fixace využít; v případě </w:t>
      </w:r>
      <w:proofErr w:type="spellStart"/>
      <w:r w:rsidRPr="00B11CAE">
        <w:rPr>
          <w:color w:val="000000"/>
          <w:sz w:val="24"/>
          <w:szCs w:val="24"/>
        </w:rPr>
        <w:t>Rychloúvěru</w:t>
      </w:r>
      <w:proofErr w:type="spellEnd"/>
      <w:r w:rsidRPr="00B11CAE">
        <w:rPr>
          <w:color w:val="000000"/>
          <w:sz w:val="24"/>
          <w:szCs w:val="24"/>
        </w:rPr>
        <w:t xml:space="preserve"> REFIX je možné při negativním výsledku stress testu sjednat žádost o produkt</w:t>
      </w:r>
      <w:r>
        <w:rPr>
          <w:color w:val="000000"/>
          <w:sz w:val="24"/>
          <w:szCs w:val="24"/>
        </w:rPr>
        <w:t xml:space="preserve"> </w:t>
      </w:r>
      <w:r w:rsidRPr="00140C81">
        <w:rPr>
          <w:color w:val="000000"/>
          <w:sz w:val="24"/>
          <w:szCs w:val="24"/>
        </w:rPr>
        <w:t>Půjčka na bydlení</w:t>
      </w:r>
      <w:r w:rsidRPr="00C82036">
        <w:rPr>
          <w:color w:val="000000"/>
          <w:sz w:val="24"/>
          <w:szCs w:val="24"/>
        </w:rPr>
        <w:t xml:space="preserve"> </w:t>
      </w:r>
      <w:r w:rsidRPr="00B11CAE">
        <w:rPr>
          <w:color w:val="000000"/>
          <w:sz w:val="24"/>
          <w:szCs w:val="24"/>
        </w:rPr>
        <w:t>s fixací sazby po celou dobu splatnosti (v souladu s podmínkami produktu).</w:t>
      </w:r>
    </w:p>
    <w:p w14:paraId="1B5FF8E0" w14:textId="77777777" w:rsidR="007615D4" w:rsidRPr="00B11CAE" w:rsidRDefault="007615D4" w:rsidP="007615D4">
      <w:pPr>
        <w:pStyle w:val="Normlnweb"/>
        <w:jc w:val="both"/>
        <w:rPr>
          <w:color w:val="000000"/>
          <w:sz w:val="24"/>
          <w:szCs w:val="24"/>
        </w:rPr>
      </w:pPr>
      <w:r w:rsidRPr="00B11CAE">
        <w:rPr>
          <w:rStyle w:val="Siln"/>
          <w:color w:val="000000"/>
          <w:sz w:val="24"/>
          <w:szCs w:val="24"/>
        </w:rPr>
        <w:t> </w:t>
      </w:r>
    </w:p>
    <w:p w14:paraId="4BDB6564" w14:textId="77777777" w:rsidR="007615D4" w:rsidRDefault="007615D4" w:rsidP="007615D4">
      <w:pPr>
        <w:pStyle w:val="Normlnweb"/>
        <w:jc w:val="both"/>
        <w:rPr>
          <w:color w:val="000000"/>
          <w:sz w:val="24"/>
          <w:szCs w:val="24"/>
        </w:rPr>
      </w:pPr>
      <w:r w:rsidRPr="002E21B1">
        <w:rPr>
          <w:rStyle w:val="Siln"/>
          <w:color w:val="000000"/>
          <w:sz w:val="24"/>
          <w:szCs w:val="24"/>
        </w:rPr>
        <w:t>Žádost o</w:t>
      </w:r>
      <w:r w:rsidRPr="002E21B1">
        <w:rPr>
          <w:color w:val="000000"/>
          <w:sz w:val="24"/>
          <w:szCs w:val="24"/>
        </w:rPr>
        <w:t> </w:t>
      </w:r>
      <w:r w:rsidRPr="002E21B1">
        <w:rPr>
          <w:b/>
          <w:bCs/>
          <w:color w:val="000000"/>
          <w:sz w:val="24"/>
          <w:szCs w:val="24"/>
        </w:rPr>
        <w:t>úvěr</w:t>
      </w:r>
      <w:r w:rsidRPr="002E21B1">
        <w:rPr>
          <w:color w:val="000000"/>
          <w:sz w:val="24"/>
          <w:szCs w:val="24"/>
        </w:rPr>
        <w:t xml:space="preserve"> (produkty </w:t>
      </w:r>
      <w:proofErr w:type="spellStart"/>
      <w:r w:rsidRPr="002E21B1">
        <w:rPr>
          <w:color w:val="000000"/>
          <w:sz w:val="24"/>
          <w:szCs w:val="24"/>
        </w:rPr>
        <w:t>Hypoúvěr</w:t>
      </w:r>
      <w:proofErr w:type="spellEnd"/>
      <w:r w:rsidRPr="002E21B1">
        <w:rPr>
          <w:color w:val="000000"/>
          <w:sz w:val="24"/>
          <w:szCs w:val="24"/>
        </w:rPr>
        <w:t xml:space="preserve"> a </w:t>
      </w:r>
      <w:proofErr w:type="spellStart"/>
      <w:r w:rsidRPr="002E21B1">
        <w:rPr>
          <w:color w:val="000000"/>
          <w:sz w:val="24"/>
          <w:szCs w:val="24"/>
        </w:rPr>
        <w:t>Rychloúvěr</w:t>
      </w:r>
      <w:proofErr w:type="spellEnd"/>
      <w:r w:rsidRPr="002E21B1">
        <w:rPr>
          <w:color w:val="000000"/>
          <w:sz w:val="24"/>
          <w:szCs w:val="24"/>
        </w:rPr>
        <w:t xml:space="preserve"> REFIX), případně žádost o změnu úvěru </w:t>
      </w:r>
      <w:r w:rsidRPr="002E21B1">
        <w:rPr>
          <w:rStyle w:val="Siln"/>
          <w:color w:val="000000"/>
          <w:sz w:val="24"/>
          <w:szCs w:val="24"/>
        </w:rPr>
        <w:t xml:space="preserve">bude zamítnuta </w:t>
      </w:r>
      <w:r w:rsidRPr="002E21B1">
        <w:rPr>
          <w:rStyle w:val="Siln"/>
          <w:b w:val="0"/>
          <w:bCs w:val="0"/>
          <w:color w:val="000000"/>
          <w:sz w:val="24"/>
          <w:szCs w:val="24"/>
        </w:rPr>
        <w:t>(lze umožnit i odstoupení od žádosti)</w:t>
      </w:r>
      <w:r w:rsidRPr="002E21B1">
        <w:rPr>
          <w:b/>
          <w:color w:val="000000"/>
          <w:sz w:val="24"/>
          <w:szCs w:val="24"/>
        </w:rPr>
        <w:t>,</w:t>
      </w:r>
      <w:r w:rsidRPr="002E21B1">
        <w:rPr>
          <w:color w:val="000000"/>
          <w:sz w:val="24"/>
          <w:szCs w:val="24"/>
        </w:rPr>
        <w:t xml:space="preserve"> pokud tento úvěr neprojde stress testem odolnosti na nárůst úrokových sazeb.</w:t>
      </w:r>
    </w:p>
    <w:p w14:paraId="32D89929" w14:textId="77777777" w:rsidR="00C35E39" w:rsidRPr="00B55D1A" w:rsidRDefault="00C35E39" w:rsidP="009E24AF">
      <w:pPr>
        <w:jc w:val="both"/>
        <w:rPr>
          <w:rStyle w:val="Siln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</w:p>
    <w:p w14:paraId="19667117" w14:textId="77777777" w:rsidR="00C35E39" w:rsidRPr="00B55D1A" w:rsidRDefault="00C35E39" w:rsidP="009E24AF">
      <w:pPr>
        <w:jc w:val="both"/>
        <w:rPr>
          <w:rStyle w:val="Siln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</w:p>
    <w:p w14:paraId="675181C5" w14:textId="77777777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bookmarkStart w:id="5" w:name="_Hlk159510635"/>
      <w:r w:rsidRPr="00B55D1A">
        <w:rPr>
          <w:rStyle w:val="Siln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  <w:t>Příklady:</w:t>
      </w:r>
    </w:p>
    <w:p w14:paraId="3CEC52CF" w14:textId="77777777" w:rsidR="007615D4" w:rsidRPr="00B55D1A" w:rsidRDefault="007615D4" w:rsidP="007615D4">
      <w:pPr>
        <w:jc w:val="both"/>
        <w:rPr>
          <w:rStyle w:val="Siln"/>
          <w:rFonts w:ascii="Arial" w:hAnsi="Arial" w:cs="Arial"/>
          <w:color w:val="000000"/>
          <w:sz w:val="24"/>
          <w:szCs w:val="24"/>
        </w:rPr>
      </w:pPr>
    </w:p>
    <w:p w14:paraId="5131ACC9" w14:textId="77777777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Čistý příjem domácnosti 50.000 Kč</w:t>
      </w:r>
    </w:p>
    <w:p w14:paraId="79BE6FD6" w14:textId="77777777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Splátka úvěru 3.500 Kč</w:t>
      </w:r>
    </w:p>
    <w:p w14:paraId="19D55643" w14:textId="77777777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Splátka úvěru po stress testu 4.340 Kč </w:t>
      </w:r>
    </w:p>
    <w:p w14:paraId="285B0303" w14:textId="77777777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Exist</w:t>
      </w:r>
      <w:proofErr w:type="spellEnd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. minimum 7.600 Kč</w:t>
      </w:r>
    </w:p>
    <w:p w14:paraId="468F462F" w14:textId="1B8A8EAE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u w:val="single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u w:val="single"/>
        </w:rPr>
        <w:t>Rezerva (</w:t>
      </w:r>
      <w:proofErr w:type="gramStart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u w:val="single"/>
        </w:rPr>
        <w:t>10%</w:t>
      </w:r>
      <w:proofErr w:type="gramEnd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u w:val="single"/>
        </w:rPr>
        <w:t xml:space="preserve"> z příjmu, minimálně však </w:t>
      </w:r>
      <w:r w:rsidRPr="00B55D1A">
        <w:rPr>
          <w:rStyle w:val="Siln"/>
          <w:rFonts w:ascii="Arial" w:hAnsi="Arial" w:cs="Arial"/>
          <w:b w:val="0"/>
          <w:bCs w:val="0"/>
          <w:strike/>
          <w:color w:val="000000"/>
          <w:sz w:val="24"/>
          <w:szCs w:val="24"/>
          <w:highlight w:val="cyan"/>
        </w:rPr>
        <w:t>2.000 Kč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u w:val="single"/>
        </w:rPr>
        <w:t xml:space="preserve"> 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  <w:u w:val="single"/>
        </w:rPr>
        <w:t>3.1</w:t>
      </w:r>
      <w:r w:rsidR="007D2981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  <w:u w:val="single"/>
        </w:rPr>
        <w:t>0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  <w:u w:val="single"/>
        </w:rPr>
        <w:t>0 Kč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u w:val="single"/>
        </w:rPr>
        <w:t>): 5.000 Kč</w:t>
      </w:r>
    </w:p>
    <w:p w14:paraId="0184467B" w14:textId="77777777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Volné prostředky v bonitě: 50.000 – splátka úvěru 3.500 – </w:t>
      </w:r>
      <w:proofErr w:type="spellStart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exist</w:t>
      </w:r>
      <w:proofErr w:type="spellEnd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. minimum 7.600 – 10 % rezerva 5.000 = 33.900 Kč   </w:t>
      </w:r>
    </w:p>
    <w:p w14:paraId="4A908226" w14:textId="24A13A15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Stress test volných prostředků v bonitě: 50.000 – navýšená splátka 4.340 – </w:t>
      </w:r>
      <w:proofErr w:type="spellStart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exist</w:t>
      </w:r>
      <w:proofErr w:type="spellEnd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. minimum 7.600 – 10 % rezerva 5.000 = 33.0</w:t>
      </w:r>
      <w:r w:rsidR="007D2981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6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0 Kč </w:t>
      </w:r>
    </w:p>
    <w:p w14:paraId="24DDBEC1" w14:textId="77777777" w:rsidR="007615D4" w:rsidRPr="00B55D1A" w:rsidRDefault="007615D4" w:rsidP="007615D4">
      <w:pPr>
        <w:numPr>
          <w:ilvl w:val="0"/>
          <w:numId w:val="24"/>
        </w:numPr>
        <w:spacing w:after="0" w:line="240" w:lineRule="auto"/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Klienti jsou bonitní </w:t>
      </w:r>
    </w:p>
    <w:p w14:paraId="69EBB3F9" w14:textId="77777777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12644AB3" w14:textId="77777777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Čistý příjem domácnosti 17.000 Kč</w:t>
      </w:r>
    </w:p>
    <w:p w14:paraId="2C927671" w14:textId="77777777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Splátka úvěru 5.500 Kč</w:t>
      </w:r>
    </w:p>
    <w:p w14:paraId="09D6967C" w14:textId="77777777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Splátka úvěru po stress testu 6.820 Kč </w:t>
      </w:r>
    </w:p>
    <w:p w14:paraId="0857C6D3" w14:textId="77777777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u w:val="single"/>
        </w:rPr>
      </w:pPr>
      <w:proofErr w:type="spellStart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Exist</w:t>
      </w:r>
      <w:proofErr w:type="spellEnd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. minimum 11.200 Kč </w:t>
      </w:r>
    </w:p>
    <w:p w14:paraId="2A7353D6" w14:textId="295B2C60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6" w:name="_Hlk161310926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Rezerva 10% z příjmu</w:t>
      </w:r>
      <w:bookmarkEnd w:id="6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1.</w:t>
      </w:r>
      <w:r w:rsidR="000F0EF9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700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Kč 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 xml:space="preserve">a dopočet do minimální absolutní hodnoty rezervy </w:t>
      </w:r>
      <w:r w:rsidR="007D2981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1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.</w:t>
      </w:r>
      <w:r w:rsidR="000F0EF9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40</w:t>
      </w:r>
      <w:r w:rsidR="007D2981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0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 xml:space="preserve"> </w:t>
      </w:r>
      <w:proofErr w:type="gramStart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Kč  (</w:t>
      </w:r>
      <w:proofErr w:type="gramEnd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v souhrnu tedy celkem 3.1</w:t>
      </w:r>
      <w:r w:rsidR="007D2981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0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0 Kč)</w:t>
      </w:r>
    </w:p>
    <w:p w14:paraId="256401A6" w14:textId="1425E9B0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Volné prostředky v bonitě: 17.000 – splátka úvěru 5.500 – </w:t>
      </w:r>
      <w:proofErr w:type="spellStart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exist</w:t>
      </w:r>
      <w:proofErr w:type="spellEnd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. minimum 11.200 –</w:t>
      </w:r>
      <w:bookmarkStart w:id="7" w:name="_Hlk161310838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rezerva </w:t>
      </w:r>
      <w:proofErr w:type="gramStart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10%</w:t>
      </w:r>
      <w:proofErr w:type="gramEnd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z příjmu 1.</w:t>
      </w:r>
      <w:r w:rsidR="00196885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700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 xml:space="preserve">– </w:t>
      </w:r>
      <w:bookmarkStart w:id="8" w:name="_Hlk161948815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dopočet do minimální absolutní hodnoty rezervy</w:t>
      </w:r>
      <w:bookmarkEnd w:id="8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 xml:space="preserve"> </w:t>
      </w:r>
      <w:r w:rsidR="007D2981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1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.</w:t>
      </w:r>
      <w:r w:rsidR="00196885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400</w:t>
      </w:r>
    </w:p>
    <w:p w14:paraId="08A00D08" w14:textId="6C14C4C5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bookmarkEnd w:id="7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= -2.8</w:t>
      </w:r>
      <w:r w:rsidR="007D2981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0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0 Kč  </w:t>
      </w:r>
    </w:p>
    <w:p w14:paraId="7F20A992" w14:textId="01270E02" w:rsidR="007615D4" w:rsidRPr="00B55D1A" w:rsidRDefault="007615D4" w:rsidP="007615D4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Stress test volných prostředků v bonitě: 17.000 – navýšená splátka 6.820 – </w:t>
      </w:r>
      <w:proofErr w:type="spellStart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exist</w:t>
      </w:r>
      <w:proofErr w:type="spellEnd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. minimum 11.200 – rezerva </w:t>
      </w:r>
      <w:proofErr w:type="gramStart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10%</w:t>
      </w:r>
      <w:proofErr w:type="gramEnd"/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z příjmu 1.</w:t>
      </w:r>
      <w:r w:rsidR="007F75A6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700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 xml:space="preserve">– dopočet do minimální absolutní hodnoty rezervy </w:t>
      </w:r>
      <w:r w:rsidR="007D2981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1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.</w:t>
      </w:r>
      <w:r w:rsidR="007F75A6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>400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highlight w:val="cyan"/>
        </w:rPr>
        <w:t xml:space="preserve"> 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= -4.1</w:t>
      </w:r>
      <w:r w:rsidR="007D2981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>2</w:t>
      </w: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0 Kč  </w:t>
      </w:r>
    </w:p>
    <w:p w14:paraId="231632B0" w14:textId="77777777" w:rsidR="007615D4" w:rsidRPr="00B55D1A" w:rsidRDefault="007615D4" w:rsidP="007615D4">
      <w:pPr>
        <w:numPr>
          <w:ilvl w:val="0"/>
          <w:numId w:val="24"/>
        </w:num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55D1A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  <w:t xml:space="preserve">Klienti jsou nebonitní </w:t>
      </w:r>
    </w:p>
    <w:bookmarkEnd w:id="5"/>
    <w:p w14:paraId="4762D94E" w14:textId="579439E4" w:rsidR="0057571B" w:rsidRPr="009E24AF" w:rsidRDefault="0057571B" w:rsidP="009E24AF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9D9B0AB" w14:textId="0532DE44" w:rsidR="0063256D" w:rsidRPr="009E24AF" w:rsidRDefault="0063256D" w:rsidP="009E24AF">
      <w:pPr>
        <w:spacing w:before="240" w:after="120"/>
        <w:ind w:left="-60"/>
        <w:jc w:val="both"/>
        <w:outlineLvl w:val="3"/>
        <w:rPr>
          <w:rFonts w:ascii="Arial" w:hAnsi="Arial" w:cs="Arial"/>
          <w:b/>
          <w:bCs/>
          <w:color w:val="000000"/>
          <w:sz w:val="24"/>
          <w:szCs w:val="24"/>
        </w:rPr>
      </w:pPr>
      <w:r w:rsidRPr="009E24AF">
        <w:rPr>
          <w:rFonts w:ascii="Arial" w:hAnsi="Arial" w:cs="Arial"/>
          <w:b/>
          <w:bCs/>
          <w:color w:val="000000"/>
          <w:sz w:val="24"/>
          <w:szCs w:val="24"/>
        </w:rPr>
        <w:t>3.4.1.5. Metoda volných prostředků</w:t>
      </w:r>
    </w:p>
    <w:p w14:paraId="2F5B9100" w14:textId="77777777" w:rsidR="0063256D" w:rsidRPr="009E24AF" w:rsidRDefault="0063256D" w:rsidP="009E24AF">
      <w:pP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9E24AF">
        <w:rPr>
          <w:rFonts w:ascii="Arial" w:hAnsi="Arial" w:cs="Arial"/>
          <w:color w:val="000000"/>
          <w:sz w:val="24"/>
          <w:szCs w:val="24"/>
        </w:rPr>
        <w:t> </w:t>
      </w:r>
    </w:p>
    <w:p w14:paraId="43D793F5" w14:textId="384B17F1" w:rsidR="007615D4" w:rsidRPr="00B55D1A" w:rsidRDefault="007615D4" w:rsidP="007615D4">
      <w:pPr>
        <w:spacing w:before="12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B55D1A">
        <w:rPr>
          <w:rFonts w:ascii="Arial" w:hAnsi="Arial" w:cs="Arial"/>
          <w:color w:val="000000"/>
          <w:sz w:val="24"/>
          <w:szCs w:val="24"/>
        </w:rPr>
        <w:t>Volné prostředky se vypočítají jako rozdíl </w:t>
      </w:r>
      <w:r w:rsidRPr="00B55D1A">
        <w:rPr>
          <w:rFonts w:ascii="Arial" w:hAnsi="Arial" w:cs="Arial"/>
          <w:color w:val="000000"/>
          <w:sz w:val="24"/>
          <w:szCs w:val="24"/>
          <w:u w:val="single"/>
        </w:rPr>
        <w:t xml:space="preserve">Příjmy minus Existenční minimum minus Ostatní výdaje minus Rezerva </w:t>
      </w:r>
      <w:bookmarkStart w:id="9" w:name="_Hlk161949415"/>
      <w:r w:rsidRPr="00B55D1A">
        <w:rPr>
          <w:rFonts w:ascii="Arial" w:hAnsi="Arial" w:cs="Arial"/>
          <w:color w:val="000000"/>
          <w:sz w:val="24"/>
          <w:szCs w:val="24"/>
          <w:u w:val="single"/>
        </w:rPr>
        <w:t xml:space="preserve">10 % z čistých příjmů domácnosti minus Dopočet do minimální absolutní hodnoty rezervy </w:t>
      </w:r>
      <w:bookmarkEnd w:id="9"/>
      <w:r w:rsidRPr="00B55D1A">
        <w:rPr>
          <w:rFonts w:ascii="Arial" w:hAnsi="Arial" w:cs="Arial"/>
          <w:strike/>
          <w:color w:val="000000"/>
          <w:sz w:val="24"/>
          <w:szCs w:val="24"/>
          <w:highlight w:val="cyan"/>
          <w:u w:val="single"/>
        </w:rPr>
        <w:t xml:space="preserve">2000 Kč </w:t>
      </w:r>
      <w:r w:rsidRPr="00B55D1A">
        <w:rPr>
          <w:rFonts w:ascii="Arial" w:hAnsi="Arial" w:cs="Arial"/>
          <w:color w:val="000000"/>
          <w:sz w:val="24"/>
          <w:szCs w:val="24"/>
          <w:highlight w:val="cyan"/>
          <w:u w:val="single"/>
        </w:rPr>
        <w:t>3.1</w:t>
      </w:r>
      <w:r w:rsidR="007D2981">
        <w:rPr>
          <w:rFonts w:ascii="Arial" w:hAnsi="Arial" w:cs="Arial"/>
          <w:color w:val="000000"/>
          <w:sz w:val="24"/>
          <w:szCs w:val="24"/>
          <w:highlight w:val="cyan"/>
          <w:u w:val="single"/>
        </w:rPr>
        <w:t>0</w:t>
      </w:r>
      <w:r w:rsidRPr="00B55D1A">
        <w:rPr>
          <w:rFonts w:ascii="Arial" w:hAnsi="Arial" w:cs="Arial"/>
          <w:color w:val="000000"/>
          <w:sz w:val="24"/>
          <w:szCs w:val="24"/>
          <w:highlight w:val="cyan"/>
          <w:u w:val="single"/>
        </w:rPr>
        <w:t>0 Kč</w:t>
      </w:r>
      <w:r w:rsidRPr="00B55D1A">
        <w:rPr>
          <w:rFonts w:ascii="Arial" w:hAnsi="Arial" w:cs="Arial"/>
          <w:color w:val="000000"/>
          <w:sz w:val="24"/>
          <w:szCs w:val="24"/>
          <w:u w:val="single"/>
        </w:rPr>
        <w:t xml:space="preserve">* </w:t>
      </w:r>
    </w:p>
    <w:p w14:paraId="4053E4F6" w14:textId="77777777" w:rsidR="007615D4" w:rsidRPr="00B55D1A" w:rsidRDefault="007615D4" w:rsidP="007615D4">
      <w:pPr>
        <w:spacing w:before="12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6D838BBA" w14:textId="0D3D4F78" w:rsidR="007615D4" w:rsidRPr="00B55D1A" w:rsidRDefault="007615D4" w:rsidP="007615D4">
      <w:pP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B55D1A">
        <w:rPr>
          <w:rFonts w:ascii="Arial" w:hAnsi="Arial" w:cs="Arial"/>
          <w:color w:val="000000"/>
          <w:sz w:val="24"/>
          <w:szCs w:val="24"/>
        </w:rPr>
        <w:t xml:space="preserve">* Minimální hodnota rezervy </w:t>
      </w:r>
      <w:r w:rsidRPr="00B55D1A">
        <w:rPr>
          <w:rFonts w:ascii="Arial" w:hAnsi="Arial" w:cs="Arial"/>
          <w:strike/>
          <w:color w:val="000000"/>
          <w:sz w:val="24"/>
          <w:szCs w:val="24"/>
          <w:highlight w:val="cyan"/>
        </w:rPr>
        <w:t>2.000 Kč</w:t>
      </w:r>
      <w:r w:rsidRPr="00B55D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5D1A">
        <w:rPr>
          <w:rFonts w:ascii="Arial" w:hAnsi="Arial" w:cs="Arial"/>
          <w:color w:val="000000"/>
          <w:sz w:val="24"/>
          <w:szCs w:val="24"/>
          <w:highlight w:val="cyan"/>
        </w:rPr>
        <w:t>3.1</w:t>
      </w:r>
      <w:r w:rsidR="007D2981">
        <w:rPr>
          <w:rFonts w:ascii="Arial" w:hAnsi="Arial" w:cs="Arial"/>
          <w:color w:val="000000"/>
          <w:sz w:val="24"/>
          <w:szCs w:val="24"/>
          <w:highlight w:val="cyan"/>
        </w:rPr>
        <w:t>0</w:t>
      </w:r>
      <w:r w:rsidRPr="00B55D1A">
        <w:rPr>
          <w:rFonts w:ascii="Arial" w:hAnsi="Arial" w:cs="Arial"/>
          <w:color w:val="000000"/>
          <w:sz w:val="24"/>
          <w:szCs w:val="24"/>
          <w:highlight w:val="cyan"/>
        </w:rPr>
        <w:t>0 Kč</w:t>
      </w:r>
      <w:r w:rsidRPr="00B55D1A">
        <w:rPr>
          <w:rFonts w:ascii="Arial" w:hAnsi="Arial" w:cs="Arial"/>
          <w:color w:val="000000"/>
          <w:sz w:val="24"/>
          <w:szCs w:val="24"/>
        </w:rPr>
        <w:t xml:space="preserve"> se aplikuje za každou domácnost zvlášť</w:t>
      </w:r>
    </w:p>
    <w:p w14:paraId="6A946105" w14:textId="77777777" w:rsidR="007615D4" w:rsidRPr="00B55D1A" w:rsidRDefault="007615D4" w:rsidP="007615D4">
      <w:pPr>
        <w:spacing w:before="120"/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595ADFCC" w14:textId="77777777" w:rsidR="007615D4" w:rsidRPr="00B55D1A" w:rsidRDefault="007615D4" w:rsidP="007615D4">
      <w:pP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B55D1A">
        <w:rPr>
          <w:rFonts w:ascii="Arial" w:hAnsi="Arial" w:cs="Arial"/>
          <w:color w:val="000000"/>
          <w:sz w:val="24"/>
          <w:szCs w:val="24"/>
        </w:rPr>
        <w:t>Metodu volných prostředků nelze použít v případě prohlášených příjmů a výdajů (úvěry s alternativním hodnocením bonity).</w:t>
      </w:r>
    </w:p>
    <w:p w14:paraId="15B5D399" w14:textId="77777777" w:rsidR="007615D4" w:rsidRPr="00B55D1A" w:rsidRDefault="007615D4" w:rsidP="007615D4">
      <w:pP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B55D1A">
        <w:rPr>
          <w:rFonts w:ascii="Arial" w:hAnsi="Arial" w:cs="Arial"/>
          <w:i/>
          <w:iCs/>
          <w:color w:val="000000"/>
          <w:sz w:val="24"/>
          <w:szCs w:val="24"/>
        </w:rPr>
        <w:t>Příklad:</w:t>
      </w:r>
      <w:r w:rsidRPr="00B55D1A">
        <w:rPr>
          <w:rFonts w:ascii="Arial" w:hAnsi="Arial" w:cs="Arial"/>
          <w:color w:val="000000"/>
          <w:sz w:val="24"/>
          <w:szCs w:val="24"/>
        </w:rPr>
        <w:br/>
        <w:t>Výpočet bonity metodou volných prostředků pro případ, kdy domácnost klienta i domácnost přistupujících spoludlužníků je každá samostatně nebonitní.</w:t>
      </w:r>
      <w:bookmarkStart w:id="10" w:name="_Hlk161317917"/>
    </w:p>
    <w:p w14:paraId="5DC2B82B" w14:textId="77777777" w:rsidR="007615D4" w:rsidRPr="009E24AF" w:rsidRDefault="007615D4" w:rsidP="007615D4">
      <w:pP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887" w:type="dxa"/>
        <w:tblInd w:w="-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6"/>
        <w:gridCol w:w="2751"/>
      </w:tblGrid>
      <w:tr w:rsidR="007615D4" w:rsidRPr="009E24AF" w14:paraId="6EC23B89" w14:textId="77777777" w:rsidTr="00F41B3C">
        <w:trPr>
          <w:trHeight w:val="327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2423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Čistý měsíční příjem domácnosti klienta 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165F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          </w:t>
            </w:r>
            <w:r w:rsidRPr="007615D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1.920</w:t>
            </w:r>
          </w:p>
        </w:tc>
      </w:tr>
      <w:tr w:rsidR="007615D4" w:rsidRPr="009E24AF" w14:paraId="37837F0F" w14:textId="77777777" w:rsidTr="00F41B3C">
        <w:trPr>
          <w:trHeight w:val="327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EEE2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Čistý měsíční příjem domácnosti spoludlužníka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0E2C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          13.000</w:t>
            </w:r>
          </w:p>
        </w:tc>
      </w:tr>
      <w:tr w:rsidR="007615D4" w:rsidRPr="009E24AF" w14:paraId="02E41300" w14:textId="77777777" w:rsidTr="00F41B3C">
        <w:trPr>
          <w:trHeight w:val="327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2A74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Existenční minimum (domácnosti klienta)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9356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           -9.000</w:t>
            </w:r>
          </w:p>
        </w:tc>
      </w:tr>
      <w:tr w:rsidR="007615D4" w:rsidRPr="009E24AF" w14:paraId="6A2A00C7" w14:textId="77777777" w:rsidTr="00F41B3C">
        <w:trPr>
          <w:trHeight w:val="327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A8CB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Existenční minimum (domácnosti spoludlužníka)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134C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           -9.000</w:t>
            </w:r>
          </w:p>
        </w:tc>
      </w:tr>
      <w:tr w:rsidR="007615D4" w:rsidRPr="009E24AF" w14:paraId="257BB077" w14:textId="77777777" w:rsidTr="00F41B3C">
        <w:trPr>
          <w:trHeight w:val="327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B100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Splátka požadovaného úvěru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3D9E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         -18.898</w:t>
            </w:r>
          </w:p>
        </w:tc>
      </w:tr>
      <w:tr w:rsidR="007615D4" w:rsidRPr="009E24AF" w14:paraId="5B734566" w14:textId="77777777" w:rsidTr="00F41B3C">
        <w:trPr>
          <w:trHeight w:val="327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8572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výdaje klienta (bez splátky požadovaného úvěru)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3372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              -600</w:t>
            </w:r>
          </w:p>
        </w:tc>
      </w:tr>
      <w:tr w:rsidR="007615D4" w:rsidRPr="009E24AF" w14:paraId="71080EBD" w14:textId="77777777" w:rsidTr="00F41B3C">
        <w:trPr>
          <w:trHeight w:val="327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419A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výdaje spoludlužníka (bez splátky požadovaného úvěru)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B233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              -600</w:t>
            </w:r>
          </w:p>
        </w:tc>
      </w:tr>
      <w:tr w:rsidR="007615D4" w:rsidRPr="009E24AF" w14:paraId="30665017" w14:textId="77777777" w:rsidTr="00F41B3C">
        <w:trPr>
          <w:trHeight w:val="327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C0C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Celková rezerva za domácnost klienta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2E12" w14:textId="19B2D046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  <w:r w:rsidRPr="007615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-2.192</w:t>
            </w:r>
          </w:p>
        </w:tc>
      </w:tr>
      <w:tr w:rsidR="007615D4" w:rsidRPr="009E24AF" w14:paraId="1A1F7B6B" w14:textId="77777777" w:rsidTr="00F41B3C">
        <w:trPr>
          <w:trHeight w:val="327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B5D3E" w14:textId="77777777" w:rsidR="007615D4" w:rsidRPr="007615D4" w:rsidRDefault="007615D4" w:rsidP="00F41B3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rezerva 10 %</w:t>
            </w:r>
          </w:p>
          <w:p w14:paraId="14D4FA07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Dopočet do minimální absolutní hodnoty rezervy</w:t>
            </w:r>
            <w:r w:rsidRPr="007615D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A49A" w14:textId="1C0FA4F0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           </w:t>
            </w:r>
            <w:r w:rsidRPr="007615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cs-CZ"/>
              </w:rPr>
              <w:t>-</w:t>
            </w:r>
            <w:r w:rsidRPr="007615D4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9</w:t>
            </w:r>
            <w:r w:rsidR="007D298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0</w:t>
            </w:r>
            <w:r w:rsidRPr="007615D4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8</w:t>
            </w:r>
          </w:p>
        </w:tc>
      </w:tr>
      <w:tr w:rsidR="007615D4" w:rsidRPr="009E24AF" w14:paraId="42842B4A" w14:textId="77777777" w:rsidTr="00F41B3C">
        <w:trPr>
          <w:trHeight w:val="327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78AF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Celková rezerva za domácnost spoludlužníka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AFFC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615D4" w:rsidRPr="009E24AF" w14:paraId="0DE337C0" w14:textId="77777777" w:rsidTr="00F41B3C">
        <w:trPr>
          <w:trHeight w:val="327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A06E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rezerva 10 %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810A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           -1.300</w:t>
            </w:r>
          </w:p>
        </w:tc>
      </w:tr>
      <w:tr w:rsidR="007615D4" w:rsidRPr="009E24AF" w14:paraId="67F82769" w14:textId="77777777" w:rsidTr="00F41B3C">
        <w:trPr>
          <w:trHeight w:val="327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6F6E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lang w:eastAsia="cs-CZ"/>
              </w:rPr>
              <w:t>Dopočet do minimální absolutní hodnoty rezervy</w:t>
            </w: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AF05" w14:textId="28B8EB69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                  </w:t>
            </w:r>
            <w:r w:rsidRPr="007615D4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7615D4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1.8</w:t>
            </w:r>
            <w:r w:rsidR="007D2981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0</w:t>
            </w:r>
            <w:r w:rsidRPr="007615D4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0</w:t>
            </w:r>
          </w:p>
        </w:tc>
      </w:tr>
      <w:tr w:rsidR="007615D4" w:rsidRPr="009E24AF" w14:paraId="08836CB1" w14:textId="77777777" w:rsidTr="00F41B3C">
        <w:trPr>
          <w:trHeight w:val="327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C3C2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B070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615D4" w:rsidRPr="009E24AF" w14:paraId="62F359D7" w14:textId="77777777" w:rsidTr="00F41B3C">
        <w:trPr>
          <w:trHeight w:val="662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7806" w14:textId="77777777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6117" w14:textId="3C41D70B" w:rsidR="007615D4" w:rsidRPr="007615D4" w:rsidRDefault="007615D4" w:rsidP="00F41B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1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   </w:t>
            </w:r>
            <w:r w:rsidRPr="007615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D805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cyan"/>
              </w:rPr>
              <w:t>9.</w:t>
            </w:r>
            <w:r w:rsidR="007D2981" w:rsidRPr="00D805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cyan"/>
              </w:rPr>
              <w:t>37</w:t>
            </w:r>
            <w:r w:rsidRPr="00D805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cyan"/>
              </w:rPr>
              <w:t>8</w:t>
            </w:r>
          </w:p>
        </w:tc>
      </w:tr>
    </w:tbl>
    <w:p w14:paraId="3225588C" w14:textId="77777777" w:rsidR="007615D4" w:rsidRDefault="007615D4" w:rsidP="007615D4">
      <w:pPr>
        <w:spacing w:before="120"/>
        <w:jc w:val="both"/>
        <w:rPr>
          <w:rFonts w:ascii="Arial" w:hAnsi="Arial" w:cs="Arial"/>
          <w:color w:val="000000"/>
        </w:rPr>
      </w:pPr>
    </w:p>
    <w:p w14:paraId="5D134453" w14:textId="1DC875A2" w:rsidR="007615D4" w:rsidRPr="00B55D1A" w:rsidRDefault="007615D4" w:rsidP="007615D4">
      <w:pP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B55D1A">
        <w:rPr>
          <w:rFonts w:ascii="Arial" w:hAnsi="Arial" w:cs="Arial"/>
          <w:color w:val="000000"/>
          <w:sz w:val="24"/>
          <w:szCs w:val="24"/>
        </w:rPr>
        <w:t xml:space="preserve">Příjmy - existenční minimum </w:t>
      </w:r>
      <w:r w:rsidR="00D805D1" w:rsidRPr="00D805D1">
        <w:rPr>
          <w:rFonts w:ascii="Arial" w:hAnsi="Arial" w:cs="Arial"/>
          <w:color w:val="000000"/>
          <w:sz w:val="24"/>
          <w:szCs w:val="24"/>
          <w:highlight w:val="cyan"/>
        </w:rPr>
        <w:t>–</w:t>
      </w:r>
      <w:r w:rsidRPr="00D805D1">
        <w:rPr>
          <w:rFonts w:ascii="Arial" w:hAnsi="Arial" w:cs="Arial"/>
          <w:color w:val="000000"/>
          <w:sz w:val="24"/>
          <w:szCs w:val="24"/>
          <w:highlight w:val="cyan"/>
        </w:rPr>
        <w:t xml:space="preserve"> </w:t>
      </w:r>
      <w:r w:rsidR="00D805D1" w:rsidRPr="00D805D1">
        <w:rPr>
          <w:rFonts w:ascii="Arial" w:hAnsi="Arial" w:cs="Arial"/>
          <w:color w:val="000000"/>
          <w:sz w:val="24"/>
          <w:szCs w:val="24"/>
          <w:highlight w:val="cyan"/>
        </w:rPr>
        <w:t>splátka požadovaného úvěru</w:t>
      </w:r>
      <w:r w:rsidR="00D805D1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B55D1A">
        <w:rPr>
          <w:rFonts w:ascii="Arial" w:hAnsi="Arial" w:cs="Arial"/>
          <w:color w:val="000000"/>
          <w:sz w:val="24"/>
          <w:szCs w:val="24"/>
        </w:rPr>
        <w:t xml:space="preserve">ostatní výdaje – rezerva </w:t>
      </w:r>
      <w:bookmarkStart w:id="11" w:name="_Hlk161326667"/>
      <w:r w:rsidRPr="00B55D1A">
        <w:rPr>
          <w:rFonts w:ascii="Arial" w:hAnsi="Arial" w:cs="Arial"/>
          <w:color w:val="000000"/>
          <w:sz w:val="24"/>
          <w:szCs w:val="24"/>
        </w:rPr>
        <w:t xml:space="preserve">10 % z čistých příjmů domácnosti - dopočet do minimální absolutní hodnoty </w:t>
      </w:r>
      <w:proofErr w:type="gramStart"/>
      <w:r w:rsidRPr="00B55D1A">
        <w:rPr>
          <w:rFonts w:ascii="Arial" w:hAnsi="Arial" w:cs="Arial"/>
          <w:color w:val="000000"/>
          <w:sz w:val="24"/>
          <w:szCs w:val="24"/>
        </w:rPr>
        <w:t xml:space="preserve">rezervy </w:t>
      </w:r>
      <w:bookmarkEnd w:id="11"/>
      <w:r w:rsidRPr="00B55D1A">
        <w:rPr>
          <w:rFonts w:ascii="Arial" w:hAnsi="Arial" w:cs="Arial"/>
          <w:color w:val="000000"/>
          <w:sz w:val="24"/>
          <w:szCs w:val="24"/>
        </w:rPr>
        <w:t xml:space="preserve"> &lt;</w:t>
      </w:r>
      <w:proofErr w:type="gramEnd"/>
      <w:r w:rsidRPr="00B55D1A">
        <w:rPr>
          <w:rFonts w:ascii="Arial" w:hAnsi="Arial" w:cs="Arial"/>
          <w:color w:val="000000"/>
          <w:sz w:val="24"/>
          <w:szCs w:val="24"/>
        </w:rPr>
        <w:t xml:space="preserve"> 0 ... klienti jsou nebonitní</w:t>
      </w:r>
    </w:p>
    <w:p w14:paraId="47310FE6" w14:textId="47AB51AB" w:rsidR="007615D4" w:rsidRPr="00B55D1A" w:rsidRDefault="007615D4" w:rsidP="007615D4">
      <w:pP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B55D1A">
        <w:rPr>
          <w:rFonts w:ascii="Arial" w:hAnsi="Arial" w:cs="Arial"/>
          <w:color w:val="000000"/>
          <w:sz w:val="24"/>
          <w:szCs w:val="24"/>
        </w:rPr>
        <w:br/>
        <w:t xml:space="preserve">Příjmy - existenční minimum </w:t>
      </w:r>
      <w:r w:rsidR="00D805D1" w:rsidRPr="00D805D1">
        <w:rPr>
          <w:rFonts w:ascii="Arial" w:hAnsi="Arial" w:cs="Arial"/>
          <w:color w:val="000000"/>
          <w:sz w:val="24"/>
          <w:szCs w:val="24"/>
          <w:highlight w:val="cyan"/>
        </w:rPr>
        <w:t>–</w:t>
      </w:r>
      <w:r w:rsidRPr="00D805D1">
        <w:rPr>
          <w:rFonts w:ascii="Arial" w:hAnsi="Arial" w:cs="Arial"/>
          <w:color w:val="000000"/>
          <w:sz w:val="24"/>
          <w:szCs w:val="24"/>
          <w:highlight w:val="cyan"/>
        </w:rPr>
        <w:t xml:space="preserve"> </w:t>
      </w:r>
      <w:r w:rsidR="00D805D1" w:rsidRPr="00D805D1">
        <w:rPr>
          <w:rFonts w:ascii="Arial" w:hAnsi="Arial" w:cs="Arial"/>
          <w:color w:val="000000"/>
          <w:sz w:val="24"/>
          <w:szCs w:val="24"/>
          <w:highlight w:val="cyan"/>
        </w:rPr>
        <w:t>splátka požadovaného úvěru</w:t>
      </w:r>
      <w:r w:rsidR="00D805D1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B55D1A">
        <w:rPr>
          <w:rFonts w:ascii="Arial" w:hAnsi="Arial" w:cs="Arial"/>
          <w:color w:val="000000"/>
          <w:sz w:val="24"/>
          <w:szCs w:val="24"/>
        </w:rPr>
        <w:t xml:space="preserve">ostatní výdaje – rezerva 10 % z čistých příjmů domácnosti - dopočet do minimální absolutní hodnoty </w:t>
      </w:r>
      <w:proofErr w:type="gramStart"/>
      <w:r w:rsidRPr="00B55D1A">
        <w:rPr>
          <w:rFonts w:ascii="Arial" w:hAnsi="Arial" w:cs="Arial"/>
          <w:color w:val="000000"/>
          <w:sz w:val="24"/>
          <w:szCs w:val="24"/>
        </w:rPr>
        <w:t>rezervy &gt;</w:t>
      </w:r>
      <w:proofErr w:type="gramEnd"/>
      <w:r w:rsidRPr="00B55D1A">
        <w:rPr>
          <w:rFonts w:ascii="Arial" w:hAnsi="Arial" w:cs="Arial"/>
          <w:color w:val="000000"/>
          <w:sz w:val="24"/>
          <w:szCs w:val="24"/>
        </w:rPr>
        <w:t xml:space="preserve"> 0 ... klienti jsou bonitní</w:t>
      </w:r>
    </w:p>
    <w:bookmarkEnd w:id="10"/>
    <w:p w14:paraId="43A8E1DA" w14:textId="77777777" w:rsidR="007615D4" w:rsidRDefault="007615D4" w:rsidP="009E24A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3A40D7" w14:textId="7BECBA02" w:rsidR="001A5E77" w:rsidRPr="009E24AF" w:rsidRDefault="001A5E77" w:rsidP="009E24A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E24AF">
        <w:rPr>
          <w:rFonts w:ascii="Arial" w:hAnsi="Arial" w:cs="Arial"/>
          <w:b/>
          <w:bCs/>
          <w:sz w:val="24"/>
          <w:szCs w:val="24"/>
          <w:u w:val="single"/>
        </w:rPr>
        <w:t>Přechodné období</w:t>
      </w:r>
    </w:p>
    <w:p w14:paraId="26137CB2" w14:textId="346DD954" w:rsidR="0057571B" w:rsidRPr="009E24AF" w:rsidRDefault="00B42519" w:rsidP="009E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E24AF">
        <w:rPr>
          <w:rFonts w:ascii="Arial" w:hAnsi="Arial" w:cs="Arial"/>
          <w:color w:val="000000"/>
          <w:sz w:val="24"/>
          <w:szCs w:val="24"/>
        </w:rPr>
        <w:t xml:space="preserve">Účinnost změny od </w:t>
      </w:r>
      <w:r w:rsidR="00E2131B">
        <w:rPr>
          <w:rFonts w:ascii="Arial" w:hAnsi="Arial" w:cs="Arial"/>
          <w:color w:val="000000"/>
          <w:sz w:val="24"/>
          <w:szCs w:val="24"/>
        </w:rPr>
        <w:t>1.1.202</w:t>
      </w:r>
      <w:r w:rsidR="002C0698">
        <w:rPr>
          <w:rFonts w:ascii="Arial" w:hAnsi="Arial" w:cs="Arial"/>
          <w:color w:val="000000"/>
          <w:sz w:val="24"/>
          <w:szCs w:val="24"/>
        </w:rPr>
        <w:t>5</w:t>
      </w:r>
    </w:p>
    <w:p w14:paraId="199C771D" w14:textId="43A1BCC8" w:rsidR="001A5E77" w:rsidRPr="009E24AF" w:rsidRDefault="001A5E77" w:rsidP="009E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9E24AF">
        <w:rPr>
          <w:rFonts w:ascii="Arial" w:hAnsi="Arial" w:cs="Arial"/>
          <w:color w:val="000000"/>
          <w:sz w:val="24"/>
          <w:szCs w:val="24"/>
        </w:rPr>
        <w:t>Žádosti o úvěr</w:t>
      </w:r>
      <w:r w:rsidR="00442BAA" w:rsidRPr="009E24AF">
        <w:rPr>
          <w:rFonts w:ascii="Arial" w:hAnsi="Arial" w:cs="Arial"/>
          <w:color w:val="000000"/>
          <w:sz w:val="24"/>
          <w:szCs w:val="24"/>
        </w:rPr>
        <w:t xml:space="preserve"> / žádosti o změnu</w:t>
      </w:r>
      <w:r w:rsidRPr="009E24AF">
        <w:rPr>
          <w:rFonts w:ascii="Arial" w:hAnsi="Arial" w:cs="Arial"/>
          <w:color w:val="000000"/>
          <w:sz w:val="24"/>
          <w:szCs w:val="24"/>
        </w:rPr>
        <w:t xml:space="preserve"> doručené na CMP do </w:t>
      </w:r>
      <w:r w:rsidR="002C0698">
        <w:rPr>
          <w:rFonts w:ascii="Arial" w:hAnsi="Arial" w:cs="Arial"/>
          <w:color w:val="000000"/>
          <w:sz w:val="24"/>
          <w:szCs w:val="24"/>
        </w:rPr>
        <w:t>15</w:t>
      </w:r>
      <w:r w:rsidR="00F86893">
        <w:rPr>
          <w:rFonts w:ascii="Arial" w:hAnsi="Arial" w:cs="Arial"/>
          <w:color w:val="000000"/>
          <w:sz w:val="24"/>
          <w:szCs w:val="24"/>
        </w:rPr>
        <w:t>.1.202</w:t>
      </w:r>
      <w:r w:rsidR="002C0698">
        <w:rPr>
          <w:rFonts w:ascii="Arial" w:hAnsi="Arial" w:cs="Arial"/>
          <w:color w:val="000000"/>
          <w:sz w:val="24"/>
          <w:szCs w:val="24"/>
        </w:rPr>
        <w:t>5</w:t>
      </w:r>
      <w:r w:rsidRPr="009E24AF">
        <w:rPr>
          <w:rFonts w:ascii="Arial" w:hAnsi="Arial" w:cs="Arial"/>
          <w:color w:val="000000"/>
          <w:sz w:val="24"/>
          <w:szCs w:val="24"/>
        </w:rPr>
        <w:t xml:space="preserve"> (včetně) mohou být do </w:t>
      </w:r>
      <w:r w:rsidR="002C0698">
        <w:rPr>
          <w:rFonts w:ascii="Arial" w:hAnsi="Arial" w:cs="Arial"/>
          <w:color w:val="000000"/>
          <w:sz w:val="24"/>
          <w:szCs w:val="24"/>
        </w:rPr>
        <w:t>31.</w:t>
      </w:r>
      <w:r w:rsidR="00DF6505">
        <w:rPr>
          <w:rFonts w:ascii="Arial" w:hAnsi="Arial" w:cs="Arial"/>
          <w:color w:val="000000"/>
          <w:sz w:val="24"/>
          <w:szCs w:val="24"/>
        </w:rPr>
        <w:t>1.202</w:t>
      </w:r>
      <w:r w:rsidR="00072BE8">
        <w:rPr>
          <w:rFonts w:ascii="Arial" w:hAnsi="Arial" w:cs="Arial"/>
          <w:color w:val="000000"/>
          <w:sz w:val="24"/>
          <w:szCs w:val="24"/>
        </w:rPr>
        <w:t>5</w:t>
      </w:r>
      <w:r w:rsidR="00DF6505">
        <w:rPr>
          <w:rFonts w:ascii="Arial" w:hAnsi="Arial" w:cs="Arial"/>
          <w:color w:val="000000"/>
          <w:sz w:val="24"/>
          <w:szCs w:val="24"/>
        </w:rPr>
        <w:t xml:space="preserve"> (</w:t>
      </w:r>
      <w:r w:rsidR="00B42519" w:rsidRPr="009E24AF">
        <w:rPr>
          <w:rFonts w:ascii="Arial" w:hAnsi="Arial" w:cs="Arial"/>
          <w:color w:val="000000"/>
          <w:sz w:val="24"/>
          <w:szCs w:val="24"/>
        </w:rPr>
        <w:t xml:space="preserve">včetně) </w:t>
      </w:r>
      <w:r w:rsidRPr="009E24AF">
        <w:rPr>
          <w:rFonts w:ascii="Arial" w:hAnsi="Arial" w:cs="Arial"/>
          <w:color w:val="000000"/>
          <w:sz w:val="24"/>
          <w:szCs w:val="24"/>
        </w:rPr>
        <w:t xml:space="preserve">schváleny ještě dle stávajících pravidel. </w:t>
      </w:r>
    </w:p>
    <w:p w14:paraId="14E4E4E4" w14:textId="26354850" w:rsidR="0057571B" w:rsidRPr="009E24AF" w:rsidRDefault="0057571B" w:rsidP="009E24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6523FD1A" w14:textId="77777777" w:rsidR="00D572A3" w:rsidRPr="009E24AF" w:rsidRDefault="00D572A3" w:rsidP="009E24A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00885D13" w14:textId="77777777" w:rsidR="00EB4D92" w:rsidRPr="009E24AF" w:rsidRDefault="00EB4D92" w:rsidP="009E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2D5663EB" w14:textId="5CB7DEA2" w:rsidR="00E529DB" w:rsidRPr="009E24AF" w:rsidRDefault="00DB5F60" w:rsidP="009E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9E24AF">
        <w:rPr>
          <w:rFonts w:ascii="Arial" w:hAnsi="Arial" w:cs="Arial"/>
          <w:color w:val="0070C0"/>
          <w:sz w:val="28"/>
          <w:szCs w:val="28"/>
        </w:rPr>
        <w:t>P</w:t>
      </w:r>
      <w:r w:rsidR="000E7D7A" w:rsidRPr="009E24AF">
        <w:rPr>
          <w:rFonts w:ascii="Arial" w:hAnsi="Arial" w:cs="Arial"/>
          <w:color w:val="0070C0"/>
          <w:sz w:val="28"/>
          <w:szCs w:val="28"/>
        </w:rPr>
        <w:t>rocesní p</w:t>
      </w:r>
      <w:r w:rsidRPr="009E24AF">
        <w:rPr>
          <w:rFonts w:ascii="Arial" w:hAnsi="Arial" w:cs="Arial"/>
          <w:color w:val="0070C0"/>
          <w:sz w:val="28"/>
          <w:szCs w:val="28"/>
        </w:rPr>
        <w:t>ostup v praxi:</w:t>
      </w:r>
    </w:p>
    <w:p w14:paraId="16AFA365" w14:textId="77777777" w:rsidR="002F5AED" w:rsidRPr="009E24AF" w:rsidRDefault="002F5AED" w:rsidP="009E24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2" w:name="_Hlk161947863"/>
    </w:p>
    <w:bookmarkEnd w:id="12"/>
    <w:p w14:paraId="7576EC9B" w14:textId="72CA4FAD" w:rsidR="00B55D1A" w:rsidRPr="00B55D1A" w:rsidRDefault="00B55D1A" w:rsidP="00B55D1A">
      <w:pPr>
        <w:autoSpaceDE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5D1A">
        <w:rPr>
          <w:rFonts w:ascii="Arial" w:hAnsi="Arial" w:cs="Arial"/>
          <w:sz w:val="24"/>
          <w:szCs w:val="24"/>
        </w:rPr>
        <w:t xml:space="preserve">Pokud se bude jednat o domácnost s příjmem nižším než </w:t>
      </w:r>
      <w:r w:rsidRPr="00B55D1A">
        <w:rPr>
          <w:rFonts w:ascii="Arial" w:hAnsi="Arial" w:cs="Arial"/>
          <w:strike/>
          <w:sz w:val="24"/>
          <w:szCs w:val="24"/>
          <w:highlight w:val="cyan"/>
        </w:rPr>
        <w:t>20.000 Kč</w:t>
      </w:r>
      <w:r w:rsidRPr="00B55D1A">
        <w:rPr>
          <w:rFonts w:ascii="Arial" w:hAnsi="Arial" w:cs="Arial"/>
          <w:sz w:val="24"/>
          <w:szCs w:val="24"/>
        </w:rPr>
        <w:t xml:space="preserve"> </w:t>
      </w:r>
      <w:r w:rsidRPr="00B55D1A">
        <w:rPr>
          <w:rFonts w:ascii="Arial" w:hAnsi="Arial" w:cs="Arial"/>
          <w:sz w:val="24"/>
          <w:szCs w:val="24"/>
          <w:highlight w:val="cyan"/>
        </w:rPr>
        <w:t>31.</w:t>
      </w:r>
      <w:r w:rsidR="007D2981">
        <w:rPr>
          <w:rFonts w:ascii="Arial" w:hAnsi="Arial" w:cs="Arial"/>
          <w:sz w:val="24"/>
          <w:szCs w:val="24"/>
          <w:highlight w:val="cyan"/>
        </w:rPr>
        <w:t>0</w:t>
      </w:r>
      <w:r w:rsidRPr="00B55D1A">
        <w:rPr>
          <w:rFonts w:ascii="Arial" w:hAnsi="Arial" w:cs="Arial"/>
          <w:sz w:val="24"/>
          <w:szCs w:val="24"/>
          <w:highlight w:val="cyan"/>
        </w:rPr>
        <w:t>00 Kč</w:t>
      </w:r>
      <w:r w:rsidRPr="00B55D1A">
        <w:rPr>
          <w:rFonts w:ascii="Arial" w:hAnsi="Arial" w:cs="Arial"/>
          <w:sz w:val="24"/>
          <w:szCs w:val="24"/>
        </w:rPr>
        <w:t xml:space="preserve">, </w:t>
      </w:r>
      <w:r w:rsidRPr="00B55D1A">
        <w:rPr>
          <w:rFonts w:ascii="Arial" w:hAnsi="Arial" w:cs="Arial"/>
          <w:b/>
          <w:bCs/>
          <w:sz w:val="24"/>
          <w:szCs w:val="24"/>
        </w:rPr>
        <w:t xml:space="preserve">je potřeba do „ostatních výdajů“ doplnit částku rozdílu mezi minimální absolutní hodnotou rezervy </w:t>
      </w:r>
      <w:r w:rsidRPr="00B55D1A">
        <w:rPr>
          <w:rFonts w:ascii="Arial" w:hAnsi="Arial" w:cs="Arial"/>
          <w:b/>
          <w:bCs/>
          <w:strike/>
          <w:sz w:val="24"/>
          <w:szCs w:val="24"/>
          <w:highlight w:val="cyan"/>
        </w:rPr>
        <w:t>2.000 Kč</w:t>
      </w:r>
      <w:r w:rsidRPr="00B55D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5D1A">
        <w:rPr>
          <w:rFonts w:ascii="Arial" w:hAnsi="Arial" w:cs="Arial"/>
          <w:b/>
          <w:bCs/>
          <w:sz w:val="24"/>
          <w:szCs w:val="24"/>
          <w:highlight w:val="cyan"/>
        </w:rPr>
        <w:t>3.1</w:t>
      </w:r>
      <w:r w:rsidR="007D2981">
        <w:rPr>
          <w:rFonts w:ascii="Arial" w:hAnsi="Arial" w:cs="Arial"/>
          <w:b/>
          <w:bCs/>
          <w:sz w:val="24"/>
          <w:szCs w:val="24"/>
          <w:highlight w:val="cyan"/>
        </w:rPr>
        <w:t>0</w:t>
      </w:r>
      <w:r w:rsidRPr="00B55D1A">
        <w:rPr>
          <w:rFonts w:ascii="Arial" w:hAnsi="Arial" w:cs="Arial"/>
          <w:b/>
          <w:bCs/>
          <w:sz w:val="24"/>
          <w:szCs w:val="24"/>
          <w:highlight w:val="cyan"/>
        </w:rPr>
        <w:t>0 Kč</w:t>
      </w:r>
      <w:r w:rsidRPr="00B55D1A">
        <w:rPr>
          <w:rFonts w:ascii="Arial" w:hAnsi="Arial" w:cs="Arial"/>
          <w:b/>
          <w:bCs/>
          <w:sz w:val="24"/>
          <w:szCs w:val="24"/>
        </w:rPr>
        <w:t xml:space="preserve"> a 10 % z akceptovaného čistého měsíčního příjmu domácnosti.</w:t>
      </w:r>
      <w:r w:rsidRPr="00B55D1A">
        <w:rPr>
          <w:rFonts w:ascii="Arial" w:hAnsi="Arial" w:cs="Arial"/>
          <w:sz w:val="24"/>
          <w:szCs w:val="24"/>
        </w:rPr>
        <w:t xml:space="preserve"> Toto se týká níže popsaných výpočtů bonity prováděných jak poradcem, tak specialistou ZPÚ/SEP nebo schvalovatelem. Příslušný pracovník CMP zároveň do úvěrového / změnového návrhu okomentuje částku, kterou zadal do „ostatních výdajů“ jako </w:t>
      </w:r>
      <w:proofErr w:type="spellStart"/>
      <w:r w:rsidRPr="00B55D1A">
        <w:rPr>
          <w:rFonts w:ascii="Arial" w:hAnsi="Arial" w:cs="Arial"/>
          <w:sz w:val="24"/>
          <w:szCs w:val="24"/>
        </w:rPr>
        <w:t>dpočet</w:t>
      </w:r>
      <w:proofErr w:type="spellEnd"/>
      <w:r w:rsidRPr="00B55D1A">
        <w:rPr>
          <w:rFonts w:ascii="Arial" w:hAnsi="Arial" w:cs="Arial"/>
          <w:sz w:val="24"/>
          <w:szCs w:val="24"/>
        </w:rPr>
        <w:t xml:space="preserve"> do minimální absolutní rezervy v bonitě. </w:t>
      </w:r>
    </w:p>
    <w:p w14:paraId="0C6A7AB1" w14:textId="77777777" w:rsidR="00EF518B" w:rsidRPr="009E24AF" w:rsidRDefault="00EF518B" w:rsidP="009E24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9F25C84" w14:textId="77777777" w:rsidR="00EF518B" w:rsidRPr="009E24AF" w:rsidRDefault="00AC6FA0" w:rsidP="009E24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E24AF">
        <w:rPr>
          <w:rFonts w:ascii="Arial" w:hAnsi="Arial" w:cs="Arial"/>
          <w:color w:val="000000"/>
          <w:sz w:val="24"/>
          <w:szCs w:val="24"/>
        </w:rPr>
        <w:t xml:space="preserve">Pro výpočet </w:t>
      </w:r>
      <w:r w:rsidR="0057571B" w:rsidRPr="009E24AF">
        <w:rPr>
          <w:rFonts w:ascii="Arial" w:hAnsi="Arial" w:cs="Arial"/>
          <w:color w:val="000000"/>
          <w:sz w:val="24"/>
          <w:szCs w:val="24"/>
        </w:rPr>
        <w:t xml:space="preserve">stress testu bonity </w:t>
      </w:r>
      <w:r w:rsidRPr="009E24AF">
        <w:rPr>
          <w:rFonts w:ascii="Arial" w:hAnsi="Arial" w:cs="Arial"/>
          <w:color w:val="000000"/>
          <w:sz w:val="24"/>
          <w:szCs w:val="24"/>
        </w:rPr>
        <w:t xml:space="preserve">může být použita </w:t>
      </w:r>
      <w:r w:rsidRPr="009E24AF">
        <w:rPr>
          <w:rFonts w:ascii="Arial" w:hAnsi="Arial" w:cs="Arial"/>
          <w:b/>
          <w:bCs/>
          <w:color w:val="000000"/>
          <w:sz w:val="24"/>
          <w:szCs w:val="24"/>
        </w:rPr>
        <w:t>Kalkulačka DTI_DSTI.</w:t>
      </w:r>
      <w:r w:rsidRPr="009E24AF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3" w:name="_Hlk161948093"/>
    </w:p>
    <w:p w14:paraId="404210C3" w14:textId="622BE24A" w:rsidR="00AC6FA0" w:rsidRPr="009E24AF" w:rsidRDefault="00AC6FA0" w:rsidP="009E24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E24AF">
        <w:rPr>
          <w:rFonts w:ascii="Arial" w:hAnsi="Arial" w:cs="Arial"/>
          <w:color w:val="000000"/>
          <w:sz w:val="24"/>
          <w:szCs w:val="24"/>
        </w:rPr>
        <w:t xml:space="preserve">Výsledek Kalkulačka DTI_DSTI uvádí již po odečtení celé rezervy (tj. včetně zohlednění požadavku, že rezerva nesmí být nižší než </w:t>
      </w:r>
      <w:r w:rsidRPr="00B55D1A">
        <w:rPr>
          <w:rFonts w:ascii="Arial" w:hAnsi="Arial" w:cs="Arial"/>
          <w:strike/>
          <w:color w:val="000000"/>
          <w:sz w:val="24"/>
          <w:szCs w:val="24"/>
          <w:highlight w:val="cyan"/>
        </w:rPr>
        <w:t>2.000 Kč</w:t>
      </w:r>
      <w:r w:rsidR="00B55D1A">
        <w:rPr>
          <w:rFonts w:ascii="Arial" w:hAnsi="Arial" w:cs="Arial"/>
          <w:color w:val="000000"/>
          <w:sz w:val="24"/>
          <w:szCs w:val="24"/>
        </w:rPr>
        <w:t xml:space="preserve"> </w:t>
      </w:r>
      <w:r w:rsidR="00B55D1A" w:rsidRPr="00B55D1A">
        <w:rPr>
          <w:rFonts w:ascii="Arial" w:hAnsi="Arial" w:cs="Arial"/>
          <w:color w:val="000000"/>
          <w:sz w:val="24"/>
          <w:szCs w:val="24"/>
          <w:highlight w:val="cyan"/>
        </w:rPr>
        <w:t>3.1</w:t>
      </w:r>
      <w:r w:rsidR="007D2981">
        <w:rPr>
          <w:rFonts w:ascii="Arial" w:hAnsi="Arial" w:cs="Arial"/>
          <w:color w:val="000000"/>
          <w:sz w:val="24"/>
          <w:szCs w:val="24"/>
          <w:highlight w:val="cyan"/>
        </w:rPr>
        <w:t>0</w:t>
      </w:r>
      <w:r w:rsidR="00B55D1A" w:rsidRPr="00B55D1A">
        <w:rPr>
          <w:rFonts w:ascii="Arial" w:hAnsi="Arial" w:cs="Arial"/>
          <w:color w:val="000000"/>
          <w:sz w:val="24"/>
          <w:szCs w:val="24"/>
          <w:highlight w:val="cyan"/>
        </w:rPr>
        <w:t>0 Kč</w:t>
      </w:r>
      <w:r w:rsidRPr="009E24AF">
        <w:rPr>
          <w:rFonts w:ascii="Arial" w:hAnsi="Arial" w:cs="Arial"/>
          <w:color w:val="000000"/>
          <w:sz w:val="24"/>
          <w:szCs w:val="24"/>
        </w:rPr>
        <w:t xml:space="preserve">), proto jej uživatel již nijak manuálně neupravuje, ani v kalkulačce nezadává u domácností s příjmem do </w:t>
      </w:r>
      <w:r w:rsidRPr="00B55D1A">
        <w:rPr>
          <w:rFonts w:ascii="Arial" w:hAnsi="Arial" w:cs="Arial"/>
          <w:strike/>
          <w:color w:val="000000"/>
          <w:sz w:val="24"/>
          <w:szCs w:val="24"/>
          <w:highlight w:val="cyan"/>
        </w:rPr>
        <w:t>20.000 Kč</w:t>
      </w:r>
      <w:r w:rsidR="00B55D1A">
        <w:rPr>
          <w:rFonts w:ascii="Arial" w:hAnsi="Arial" w:cs="Arial"/>
          <w:color w:val="000000"/>
          <w:sz w:val="24"/>
          <w:szCs w:val="24"/>
        </w:rPr>
        <w:t xml:space="preserve"> </w:t>
      </w:r>
      <w:r w:rsidR="00B55D1A" w:rsidRPr="00B55D1A">
        <w:rPr>
          <w:rFonts w:ascii="Arial" w:hAnsi="Arial" w:cs="Arial"/>
          <w:color w:val="000000"/>
          <w:sz w:val="24"/>
          <w:szCs w:val="24"/>
          <w:highlight w:val="cyan"/>
        </w:rPr>
        <w:t>31.</w:t>
      </w:r>
      <w:r w:rsidR="007D2981">
        <w:rPr>
          <w:rFonts w:ascii="Arial" w:hAnsi="Arial" w:cs="Arial"/>
          <w:color w:val="000000"/>
          <w:sz w:val="24"/>
          <w:szCs w:val="24"/>
          <w:highlight w:val="cyan"/>
        </w:rPr>
        <w:t>00</w:t>
      </w:r>
      <w:r w:rsidR="00B55D1A" w:rsidRPr="00B55D1A">
        <w:rPr>
          <w:rFonts w:ascii="Arial" w:hAnsi="Arial" w:cs="Arial"/>
          <w:color w:val="000000"/>
          <w:sz w:val="24"/>
          <w:szCs w:val="24"/>
          <w:highlight w:val="cyan"/>
        </w:rPr>
        <w:t>0 Kč</w:t>
      </w:r>
      <w:r w:rsidRPr="009E24AF">
        <w:rPr>
          <w:rFonts w:ascii="Arial" w:hAnsi="Arial" w:cs="Arial"/>
          <w:color w:val="000000"/>
          <w:sz w:val="24"/>
          <w:szCs w:val="24"/>
        </w:rPr>
        <w:t xml:space="preserve"> specifickou rozdílovou částku do ostatních výdajů.</w:t>
      </w:r>
      <w:bookmarkEnd w:id="13"/>
    </w:p>
    <w:p w14:paraId="01494621" w14:textId="377D95AA" w:rsidR="00021745" w:rsidRPr="009E24AF" w:rsidRDefault="00021745" w:rsidP="009E24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E24AF">
        <w:rPr>
          <w:rFonts w:ascii="Arial" w:hAnsi="Arial" w:cs="Arial"/>
          <w:sz w:val="24"/>
          <w:szCs w:val="24"/>
        </w:rPr>
        <w:t xml:space="preserve">V případě použití Kalkulačky DTI_DSTI pro výpočet stress testu, </w:t>
      </w:r>
      <w:proofErr w:type="gramStart"/>
      <w:r w:rsidRPr="009E24AF">
        <w:rPr>
          <w:rFonts w:ascii="Arial" w:hAnsi="Arial" w:cs="Arial"/>
          <w:sz w:val="24"/>
          <w:szCs w:val="24"/>
        </w:rPr>
        <w:t>uloží</w:t>
      </w:r>
      <w:proofErr w:type="gramEnd"/>
      <w:r w:rsidRPr="009E24AF">
        <w:rPr>
          <w:rFonts w:ascii="Arial" w:hAnsi="Arial" w:cs="Arial"/>
          <w:sz w:val="24"/>
          <w:szCs w:val="24"/>
        </w:rPr>
        <w:t xml:space="preserve"> Uživatel finální výstup v .</w:t>
      </w:r>
      <w:proofErr w:type="spellStart"/>
      <w:r w:rsidRPr="009E24AF">
        <w:rPr>
          <w:rFonts w:ascii="Arial" w:hAnsi="Arial" w:cs="Arial"/>
          <w:sz w:val="24"/>
          <w:szCs w:val="24"/>
        </w:rPr>
        <w:t>pdf</w:t>
      </w:r>
      <w:proofErr w:type="spellEnd"/>
      <w:r w:rsidRPr="009E24AF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9E24AF">
        <w:rPr>
          <w:rFonts w:ascii="Arial" w:hAnsi="Arial" w:cs="Arial"/>
          <w:sz w:val="24"/>
          <w:szCs w:val="24"/>
        </w:rPr>
        <w:t>eArchivu</w:t>
      </w:r>
      <w:proofErr w:type="spellEnd"/>
      <w:r w:rsidRPr="009E24AF">
        <w:rPr>
          <w:rFonts w:ascii="Arial" w:hAnsi="Arial" w:cs="Arial"/>
          <w:sz w:val="24"/>
          <w:szCs w:val="24"/>
        </w:rPr>
        <w:t xml:space="preserve"> a okomentuje tuto skutečnost v úvěrovém / změnovém návrhu.</w:t>
      </w:r>
      <w:r w:rsidRPr="009E24A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81D5FE3" w14:textId="77777777" w:rsidR="000E7D7A" w:rsidRPr="009E24AF" w:rsidRDefault="000E7D7A" w:rsidP="009E24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F4564B" w14:textId="77777777" w:rsidR="000E7D7A" w:rsidRPr="009E24AF" w:rsidRDefault="000E7D7A" w:rsidP="009E24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E24A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Poradce</w:t>
      </w:r>
    </w:p>
    <w:p w14:paraId="4645D386" w14:textId="77777777" w:rsidR="002F5AED" w:rsidRPr="009E24AF" w:rsidRDefault="000E7D7A" w:rsidP="009E24A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E24AF">
        <w:rPr>
          <w:rFonts w:ascii="Arial" w:hAnsi="Arial" w:cs="Arial"/>
          <w:color w:val="000000"/>
          <w:sz w:val="24"/>
          <w:szCs w:val="24"/>
          <w:u w:val="single"/>
        </w:rPr>
        <w:t xml:space="preserve">V aplikaci </w:t>
      </w:r>
      <w:proofErr w:type="spellStart"/>
      <w:r w:rsidRPr="009E24AF">
        <w:rPr>
          <w:rFonts w:ascii="Arial" w:hAnsi="Arial" w:cs="Arial"/>
          <w:color w:val="000000"/>
          <w:sz w:val="24"/>
          <w:szCs w:val="24"/>
          <w:u w:val="single"/>
        </w:rPr>
        <w:t>eKmen</w:t>
      </w:r>
      <w:proofErr w:type="spellEnd"/>
      <w:r w:rsidR="00A94CD5" w:rsidRPr="009E24AF">
        <w:rPr>
          <w:rFonts w:ascii="Arial" w:hAnsi="Arial" w:cs="Arial"/>
          <w:color w:val="000000"/>
          <w:sz w:val="24"/>
          <w:szCs w:val="24"/>
          <w:u w:val="single"/>
        </w:rPr>
        <w:t xml:space="preserve"> / </w:t>
      </w:r>
      <w:proofErr w:type="spellStart"/>
      <w:r w:rsidR="00A94CD5" w:rsidRPr="009E24AF">
        <w:rPr>
          <w:rFonts w:ascii="Arial" w:hAnsi="Arial" w:cs="Arial"/>
          <w:color w:val="000000"/>
          <w:sz w:val="24"/>
          <w:szCs w:val="24"/>
          <w:u w:val="single"/>
        </w:rPr>
        <w:t>eFormuláře</w:t>
      </w:r>
      <w:proofErr w:type="spellEnd"/>
      <w:r w:rsidRPr="009E24AF">
        <w:rPr>
          <w:rFonts w:ascii="Arial" w:hAnsi="Arial" w:cs="Arial"/>
          <w:color w:val="000000"/>
          <w:sz w:val="24"/>
          <w:szCs w:val="24"/>
        </w:rPr>
        <w:t xml:space="preserve"> provede </w:t>
      </w:r>
      <w:r w:rsidR="00A94CD5" w:rsidRPr="009E24AF">
        <w:rPr>
          <w:rFonts w:ascii="Arial" w:hAnsi="Arial" w:cs="Arial"/>
          <w:color w:val="000000"/>
          <w:sz w:val="24"/>
          <w:szCs w:val="24"/>
        </w:rPr>
        <w:t>orientační propočet bonity</w:t>
      </w:r>
      <w:r w:rsidR="002F5AED" w:rsidRPr="009E24AF">
        <w:rPr>
          <w:rFonts w:ascii="Arial" w:hAnsi="Arial" w:cs="Arial"/>
          <w:color w:val="000000"/>
          <w:sz w:val="24"/>
          <w:szCs w:val="24"/>
        </w:rPr>
        <w:t>.</w:t>
      </w:r>
    </w:p>
    <w:p w14:paraId="4AA1FC0C" w14:textId="604CC379" w:rsidR="000E7D7A" w:rsidRPr="009E24AF" w:rsidRDefault="000E7D7A" w:rsidP="009E24A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14" w:name="_Hlk161946487"/>
      <w:r w:rsidRPr="009E24AF">
        <w:rPr>
          <w:rFonts w:ascii="Arial" w:hAnsi="Arial" w:cs="Arial"/>
          <w:color w:val="000000"/>
          <w:sz w:val="24"/>
          <w:szCs w:val="24"/>
        </w:rPr>
        <w:t>V případě, že žádost nepodléhá stress testu, pracuje se standardním výsledkem bonity.</w:t>
      </w:r>
    </w:p>
    <w:bookmarkEnd w:id="14"/>
    <w:p w14:paraId="523CA991" w14:textId="617B753F" w:rsidR="000E7D7A" w:rsidRPr="009E24AF" w:rsidRDefault="000E7D7A" w:rsidP="009E24AF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9E24AF">
        <w:rPr>
          <w:rFonts w:ascii="Arial" w:hAnsi="Arial" w:cs="Arial"/>
          <w:color w:val="000000"/>
          <w:sz w:val="24"/>
          <w:szCs w:val="24"/>
        </w:rPr>
        <w:t xml:space="preserve">V případě, že žádost podléhá stress testu, pracuje s částkou v poli „alternativní </w:t>
      </w:r>
      <w:proofErr w:type="gramStart"/>
      <w:r w:rsidRPr="009E24AF">
        <w:rPr>
          <w:rFonts w:ascii="Arial" w:hAnsi="Arial" w:cs="Arial"/>
          <w:color w:val="000000"/>
          <w:sz w:val="24"/>
          <w:szCs w:val="24"/>
        </w:rPr>
        <w:t>splátka - stres</w:t>
      </w:r>
      <w:proofErr w:type="gramEnd"/>
      <w:r w:rsidRPr="009E24AF">
        <w:rPr>
          <w:rFonts w:ascii="Arial" w:hAnsi="Arial" w:cs="Arial"/>
          <w:color w:val="000000"/>
          <w:sz w:val="24"/>
          <w:szCs w:val="24"/>
        </w:rPr>
        <w:t xml:space="preserve">“, kterou manuálně poníží o rezervu ve výši 10 % z čistého měsíčního příjmu domácnosti. </w:t>
      </w:r>
      <w:r w:rsidR="00D572A3" w:rsidRPr="009E24AF">
        <w:rPr>
          <w:rFonts w:ascii="Arial" w:hAnsi="Arial" w:cs="Arial"/>
          <w:color w:val="000000"/>
          <w:sz w:val="24"/>
          <w:szCs w:val="24"/>
        </w:rPr>
        <w:t xml:space="preserve">U </w:t>
      </w:r>
      <w:r w:rsidR="00D572A3" w:rsidRPr="00B55D1A">
        <w:rPr>
          <w:rFonts w:ascii="Arial" w:hAnsi="Arial" w:cs="Arial"/>
          <w:strike/>
          <w:color w:val="000000"/>
          <w:sz w:val="24"/>
          <w:szCs w:val="24"/>
          <w:highlight w:val="cyan"/>
        </w:rPr>
        <w:t>nízkopříjmové</w:t>
      </w:r>
      <w:r w:rsidR="00D572A3" w:rsidRPr="009E24AF">
        <w:rPr>
          <w:rFonts w:ascii="Arial" w:hAnsi="Arial" w:cs="Arial"/>
          <w:color w:val="000000"/>
          <w:sz w:val="24"/>
          <w:szCs w:val="24"/>
        </w:rPr>
        <w:t xml:space="preserve"> domácnosti s příjmem nižším než </w:t>
      </w:r>
      <w:r w:rsidR="00D572A3" w:rsidRPr="00B55D1A">
        <w:rPr>
          <w:rFonts w:ascii="Arial" w:hAnsi="Arial" w:cs="Arial"/>
          <w:strike/>
          <w:color w:val="000000"/>
          <w:sz w:val="24"/>
          <w:szCs w:val="24"/>
          <w:highlight w:val="cyan"/>
        </w:rPr>
        <w:t>20.000 Kč</w:t>
      </w:r>
      <w:r w:rsidR="00B55D1A">
        <w:rPr>
          <w:rFonts w:ascii="Arial" w:hAnsi="Arial" w:cs="Arial"/>
          <w:color w:val="000000"/>
          <w:sz w:val="24"/>
          <w:szCs w:val="24"/>
        </w:rPr>
        <w:t xml:space="preserve"> </w:t>
      </w:r>
      <w:r w:rsidR="00B55D1A" w:rsidRPr="00B55D1A">
        <w:rPr>
          <w:rFonts w:ascii="Arial" w:hAnsi="Arial" w:cs="Arial"/>
          <w:color w:val="000000"/>
          <w:sz w:val="24"/>
          <w:szCs w:val="24"/>
          <w:highlight w:val="cyan"/>
        </w:rPr>
        <w:t>31.</w:t>
      </w:r>
      <w:r w:rsidR="007D2981">
        <w:rPr>
          <w:rFonts w:ascii="Arial" w:hAnsi="Arial" w:cs="Arial"/>
          <w:color w:val="000000"/>
          <w:sz w:val="24"/>
          <w:szCs w:val="24"/>
          <w:highlight w:val="cyan"/>
        </w:rPr>
        <w:t>00</w:t>
      </w:r>
      <w:r w:rsidR="00B55D1A" w:rsidRPr="00B55D1A">
        <w:rPr>
          <w:rFonts w:ascii="Arial" w:hAnsi="Arial" w:cs="Arial"/>
          <w:color w:val="000000"/>
          <w:sz w:val="24"/>
          <w:szCs w:val="24"/>
          <w:highlight w:val="cyan"/>
        </w:rPr>
        <w:t>0 Kč</w:t>
      </w:r>
      <w:r w:rsidR="00D572A3" w:rsidRPr="009E24AF">
        <w:rPr>
          <w:rFonts w:ascii="Arial" w:hAnsi="Arial" w:cs="Arial"/>
          <w:color w:val="000000"/>
          <w:sz w:val="24"/>
          <w:szCs w:val="24"/>
        </w:rPr>
        <w:t xml:space="preserve"> zadá do „ostatních výdajů“ částku rozdílu mezi absolutní hodnotou rezervy </w:t>
      </w:r>
      <w:r w:rsidR="00D572A3" w:rsidRPr="00B55D1A">
        <w:rPr>
          <w:rFonts w:ascii="Arial" w:hAnsi="Arial" w:cs="Arial"/>
          <w:strike/>
          <w:color w:val="000000"/>
          <w:sz w:val="24"/>
          <w:szCs w:val="24"/>
          <w:highlight w:val="cyan"/>
        </w:rPr>
        <w:t>2.000 Kč</w:t>
      </w:r>
      <w:r w:rsidR="00B55D1A">
        <w:rPr>
          <w:rFonts w:ascii="Arial" w:hAnsi="Arial" w:cs="Arial"/>
          <w:color w:val="000000"/>
          <w:sz w:val="24"/>
          <w:szCs w:val="24"/>
        </w:rPr>
        <w:t xml:space="preserve"> </w:t>
      </w:r>
      <w:r w:rsidR="00B55D1A" w:rsidRPr="00B55D1A">
        <w:rPr>
          <w:rFonts w:ascii="Arial" w:hAnsi="Arial" w:cs="Arial"/>
          <w:color w:val="000000"/>
          <w:sz w:val="24"/>
          <w:szCs w:val="24"/>
          <w:highlight w:val="cyan"/>
        </w:rPr>
        <w:t>3.1</w:t>
      </w:r>
      <w:r w:rsidR="007D2981">
        <w:rPr>
          <w:rFonts w:ascii="Arial" w:hAnsi="Arial" w:cs="Arial"/>
          <w:color w:val="000000"/>
          <w:sz w:val="24"/>
          <w:szCs w:val="24"/>
          <w:highlight w:val="cyan"/>
        </w:rPr>
        <w:t>0</w:t>
      </w:r>
      <w:r w:rsidR="00B55D1A" w:rsidRPr="00B55D1A">
        <w:rPr>
          <w:rFonts w:ascii="Arial" w:hAnsi="Arial" w:cs="Arial"/>
          <w:color w:val="000000"/>
          <w:sz w:val="24"/>
          <w:szCs w:val="24"/>
          <w:highlight w:val="cyan"/>
        </w:rPr>
        <w:t>0 Kč</w:t>
      </w:r>
      <w:r w:rsidR="00D572A3" w:rsidRPr="009E24AF">
        <w:rPr>
          <w:rFonts w:ascii="Arial" w:hAnsi="Arial" w:cs="Arial"/>
          <w:color w:val="000000"/>
          <w:sz w:val="24"/>
          <w:szCs w:val="24"/>
        </w:rPr>
        <w:t xml:space="preserve"> a 10 % z akceptovaného čistého měsíčního příjmu domácnosti.</w:t>
      </w:r>
    </w:p>
    <w:p w14:paraId="0E3FD020" w14:textId="77777777" w:rsidR="0057571B" w:rsidRPr="009E24AF" w:rsidRDefault="0057571B" w:rsidP="009E24AF">
      <w:pPr>
        <w:autoSpaceDE w:val="0"/>
        <w:autoSpaceDN w:val="0"/>
        <w:adjustRightInd w:val="0"/>
        <w:spacing w:after="0" w:line="276" w:lineRule="auto"/>
        <w:ind w:left="1068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7C4200C8" w14:textId="77777777" w:rsidR="000E7D7A" w:rsidRPr="009E24AF" w:rsidRDefault="000E7D7A" w:rsidP="009E24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E24A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Specialista ZPÚ / SEP</w:t>
      </w:r>
    </w:p>
    <w:p w14:paraId="0B24E215" w14:textId="54A3811E" w:rsidR="000E7D7A" w:rsidRPr="009E24AF" w:rsidRDefault="000E7D7A" w:rsidP="009E24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E24AF">
        <w:rPr>
          <w:rFonts w:ascii="Arial" w:hAnsi="Arial" w:cs="Arial"/>
          <w:color w:val="000000"/>
          <w:sz w:val="24"/>
          <w:szCs w:val="24"/>
        </w:rPr>
        <w:t xml:space="preserve">Výpočet provádí z hodnot uvedených ve SB. </w:t>
      </w:r>
    </w:p>
    <w:p w14:paraId="210208FC" w14:textId="1F9D4E8B" w:rsidR="000E7D7A" w:rsidRPr="009E24AF" w:rsidRDefault="000E7D7A" w:rsidP="009E24AF">
      <w:pPr>
        <w:numPr>
          <w:ilvl w:val="0"/>
          <w:numId w:val="30"/>
        </w:num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E24AF">
        <w:rPr>
          <w:rFonts w:ascii="Arial" w:eastAsia="Calibri" w:hAnsi="Arial" w:cs="Arial"/>
          <w:color w:val="000000"/>
          <w:sz w:val="24"/>
          <w:szCs w:val="24"/>
        </w:rPr>
        <w:lastRenderedPageBreak/>
        <w:t>V případě, že žádost nepodléhá stress testu, pracuje se standardním výsledkem bonity.</w:t>
      </w:r>
    </w:p>
    <w:p w14:paraId="661F7EB7" w14:textId="5464CA07" w:rsidR="000E7D7A" w:rsidRPr="009E24AF" w:rsidRDefault="000E7D7A" w:rsidP="009E24AF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E24AF">
        <w:rPr>
          <w:rFonts w:ascii="Arial" w:eastAsia="Calibri" w:hAnsi="Arial" w:cs="Arial"/>
          <w:color w:val="000000"/>
          <w:sz w:val="24"/>
          <w:szCs w:val="24"/>
        </w:rPr>
        <w:t xml:space="preserve">V případě, že žádost podléhá stress testu, pracuje </w:t>
      </w:r>
      <w:r w:rsidR="0057571B" w:rsidRPr="009E24AF">
        <w:rPr>
          <w:rFonts w:ascii="Arial" w:eastAsia="Calibri" w:hAnsi="Arial" w:cs="Arial"/>
          <w:color w:val="000000"/>
          <w:sz w:val="24"/>
          <w:szCs w:val="24"/>
        </w:rPr>
        <w:t xml:space="preserve">s částkou v poli „alternativní </w:t>
      </w:r>
      <w:proofErr w:type="gramStart"/>
      <w:r w:rsidR="0057571B" w:rsidRPr="009E24AF">
        <w:rPr>
          <w:rFonts w:ascii="Arial" w:eastAsia="Calibri" w:hAnsi="Arial" w:cs="Arial"/>
          <w:color w:val="000000"/>
          <w:sz w:val="24"/>
          <w:szCs w:val="24"/>
        </w:rPr>
        <w:t>splátka - stres</w:t>
      </w:r>
      <w:proofErr w:type="gramEnd"/>
      <w:r w:rsidR="0057571B" w:rsidRPr="009E24AF">
        <w:rPr>
          <w:rFonts w:ascii="Arial" w:eastAsia="Calibri" w:hAnsi="Arial" w:cs="Arial"/>
          <w:color w:val="000000"/>
          <w:sz w:val="24"/>
          <w:szCs w:val="24"/>
        </w:rPr>
        <w:t xml:space="preserve">“, kterou </w:t>
      </w:r>
      <w:r w:rsidRPr="009E24AF">
        <w:rPr>
          <w:rFonts w:ascii="Arial" w:hAnsi="Arial" w:cs="Arial"/>
          <w:color w:val="000000"/>
          <w:sz w:val="24"/>
          <w:szCs w:val="24"/>
        </w:rPr>
        <w:t>manuálně poníží o rezervu ve výši 10 % z čistého měsíčního příjmu</w:t>
      </w:r>
      <w:r w:rsidR="0057571B" w:rsidRPr="009E24AF">
        <w:rPr>
          <w:rFonts w:ascii="Arial" w:hAnsi="Arial" w:cs="Arial"/>
          <w:color w:val="000000"/>
          <w:sz w:val="24"/>
          <w:szCs w:val="24"/>
        </w:rPr>
        <w:t xml:space="preserve"> domácnosti</w:t>
      </w:r>
      <w:r w:rsidRPr="009E24AF">
        <w:rPr>
          <w:rFonts w:ascii="Arial" w:hAnsi="Arial" w:cs="Arial"/>
          <w:color w:val="000000"/>
          <w:sz w:val="24"/>
          <w:szCs w:val="24"/>
        </w:rPr>
        <w:t>.</w:t>
      </w:r>
      <w:r w:rsidR="00D572A3" w:rsidRPr="009E24AF">
        <w:rPr>
          <w:rFonts w:ascii="Arial" w:hAnsi="Arial" w:cs="Arial"/>
          <w:color w:val="000000"/>
          <w:sz w:val="24"/>
          <w:szCs w:val="24"/>
        </w:rPr>
        <w:t xml:space="preserve"> U </w:t>
      </w:r>
      <w:r w:rsidR="00D572A3" w:rsidRPr="007D2981">
        <w:rPr>
          <w:rFonts w:ascii="Arial" w:hAnsi="Arial" w:cs="Arial"/>
          <w:strike/>
          <w:color w:val="000000"/>
          <w:sz w:val="24"/>
          <w:szCs w:val="24"/>
          <w:highlight w:val="cyan"/>
        </w:rPr>
        <w:t>nízkopříjmové</w:t>
      </w:r>
      <w:r w:rsidR="00D572A3" w:rsidRPr="009E24AF">
        <w:rPr>
          <w:rFonts w:ascii="Arial" w:hAnsi="Arial" w:cs="Arial"/>
          <w:color w:val="000000"/>
          <w:sz w:val="24"/>
          <w:szCs w:val="24"/>
        </w:rPr>
        <w:t xml:space="preserve"> domácnosti s příjmem nižším než </w:t>
      </w:r>
      <w:r w:rsidR="00D572A3" w:rsidRPr="00B55D1A">
        <w:rPr>
          <w:rFonts w:ascii="Arial" w:hAnsi="Arial" w:cs="Arial"/>
          <w:strike/>
          <w:color w:val="000000"/>
          <w:sz w:val="24"/>
          <w:szCs w:val="24"/>
          <w:highlight w:val="cyan"/>
        </w:rPr>
        <w:t>20.000 Kč</w:t>
      </w:r>
      <w:r w:rsidR="00B55D1A">
        <w:rPr>
          <w:rFonts w:ascii="Arial" w:hAnsi="Arial" w:cs="Arial"/>
          <w:color w:val="000000"/>
          <w:sz w:val="24"/>
          <w:szCs w:val="24"/>
        </w:rPr>
        <w:t xml:space="preserve"> </w:t>
      </w:r>
      <w:r w:rsidR="00B55D1A" w:rsidRPr="00B55D1A">
        <w:rPr>
          <w:rFonts w:ascii="Arial" w:hAnsi="Arial" w:cs="Arial"/>
          <w:color w:val="000000"/>
          <w:sz w:val="24"/>
          <w:szCs w:val="24"/>
          <w:highlight w:val="cyan"/>
        </w:rPr>
        <w:t>31.</w:t>
      </w:r>
      <w:r w:rsidR="007D2981">
        <w:rPr>
          <w:rFonts w:ascii="Arial" w:hAnsi="Arial" w:cs="Arial"/>
          <w:color w:val="000000"/>
          <w:sz w:val="24"/>
          <w:szCs w:val="24"/>
          <w:highlight w:val="cyan"/>
        </w:rPr>
        <w:t>00</w:t>
      </w:r>
      <w:r w:rsidR="00B55D1A" w:rsidRPr="00B55D1A">
        <w:rPr>
          <w:rFonts w:ascii="Arial" w:hAnsi="Arial" w:cs="Arial"/>
          <w:color w:val="000000"/>
          <w:sz w:val="24"/>
          <w:szCs w:val="24"/>
          <w:highlight w:val="cyan"/>
        </w:rPr>
        <w:t>0 Kč</w:t>
      </w:r>
      <w:r w:rsidR="00D572A3" w:rsidRPr="009E24AF">
        <w:rPr>
          <w:rFonts w:ascii="Arial" w:hAnsi="Arial" w:cs="Arial"/>
          <w:color w:val="000000"/>
          <w:sz w:val="24"/>
          <w:szCs w:val="24"/>
        </w:rPr>
        <w:t xml:space="preserve"> zadá do „ostatních výdajů“ částku rozdílu mezi absolutní hodnotou rezervy </w:t>
      </w:r>
      <w:r w:rsidR="00D572A3" w:rsidRPr="00B55D1A">
        <w:rPr>
          <w:rFonts w:ascii="Arial" w:hAnsi="Arial" w:cs="Arial"/>
          <w:strike/>
          <w:color w:val="000000"/>
          <w:sz w:val="24"/>
          <w:szCs w:val="24"/>
          <w:highlight w:val="cyan"/>
        </w:rPr>
        <w:t>2.000</w:t>
      </w:r>
      <w:r w:rsidR="00B55D1A">
        <w:rPr>
          <w:rFonts w:ascii="Arial" w:hAnsi="Arial" w:cs="Arial"/>
          <w:color w:val="000000"/>
          <w:sz w:val="24"/>
          <w:szCs w:val="24"/>
        </w:rPr>
        <w:t xml:space="preserve"> </w:t>
      </w:r>
      <w:r w:rsidR="00B55D1A" w:rsidRPr="00B55D1A">
        <w:rPr>
          <w:rFonts w:ascii="Arial" w:hAnsi="Arial" w:cs="Arial"/>
          <w:color w:val="000000"/>
          <w:sz w:val="24"/>
          <w:szCs w:val="24"/>
          <w:highlight w:val="cyan"/>
        </w:rPr>
        <w:t>3.1</w:t>
      </w:r>
      <w:r w:rsidR="007D2981">
        <w:rPr>
          <w:rFonts w:ascii="Arial" w:hAnsi="Arial" w:cs="Arial"/>
          <w:color w:val="000000"/>
          <w:sz w:val="24"/>
          <w:szCs w:val="24"/>
          <w:highlight w:val="cyan"/>
        </w:rPr>
        <w:t>0</w:t>
      </w:r>
      <w:r w:rsidR="00B55D1A" w:rsidRPr="00B55D1A">
        <w:rPr>
          <w:rFonts w:ascii="Arial" w:hAnsi="Arial" w:cs="Arial"/>
          <w:color w:val="000000"/>
          <w:sz w:val="24"/>
          <w:szCs w:val="24"/>
          <w:highlight w:val="cyan"/>
        </w:rPr>
        <w:t>0</w:t>
      </w:r>
      <w:r w:rsidR="00D572A3" w:rsidRPr="009E24AF">
        <w:rPr>
          <w:rFonts w:ascii="Arial" w:hAnsi="Arial" w:cs="Arial"/>
          <w:color w:val="000000"/>
          <w:sz w:val="24"/>
          <w:szCs w:val="24"/>
        </w:rPr>
        <w:t xml:space="preserve"> Kč a 10 % z akceptovaného čistého měsíčního příjmu domácnosti.</w:t>
      </w:r>
    </w:p>
    <w:p w14:paraId="54E7A266" w14:textId="77777777" w:rsidR="002F5AED" w:rsidRPr="009E24AF" w:rsidRDefault="002F5AED" w:rsidP="009E24AF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14:paraId="64114C7C" w14:textId="77777777" w:rsidR="000E7D7A" w:rsidRPr="009E24AF" w:rsidRDefault="000E7D7A" w:rsidP="009E24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B029AF" w14:textId="77777777" w:rsidR="000E7D7A" w:rsidRPr="009E24AF" w:rsidRDefault="000E7D7A" w:rsidP="009E24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E24A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Schvalovatel</w:t>
      </w:r>
      <w:r w:rsidRPr="009E24A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0FE8463" w14:textId="602A0FBE" w:rsidR="00A94CD5" w:rsidRPr="009E24AF" w:rsidRDefault="000E7D7A" w:rsidP="009E24AF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9E24AF">
        <w:rPr>
          <w:rFonts w:ascii="Arial" w:hAnsi="Arial" w:cs="Arial"/>
          <w:color w:val="000000"/>
          <w:sz w:val="24"/>
          <w:szCs w:val="24"/>
        </w:rPr>
        <w:t>Technicky postupuje shodně jako specialista ZPÚ/SEP.</w:t>
      </w:r>
    </w:p>
    <w:p w14:paraId="48AADAD8" w14:textId="0E1A2292" w:rsidR="00A94CD5" w:rsidRPr="009E24AF" w:rsidRDefault="00A94CD5" w:rsidP="009E24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96D913" w14:textId="701256F6" w:rsidR="002E6760" w:rsidRPr="009E24AF" w:rsidRDefault="002E6760" w:rsidP="009E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9F09E4" w14:textId="24C53BE0" w:rsidR="002E6760" w:rsidRPr="009E24AF" w:rsidRDefault="002E6760" w:rsidP="009E24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6A0EA2" w14:textId="77777777" w:rsidR="000C734A" w:rsidRPr="009E24AF" w:rsidRDefault="000C734A" w:rsidP="009E24AF">
      <w:pPr>
        <w:jc w:val="both"/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</w:rPr>
      </w:pPr>
    </w:p>
    <w:sectPr w:rsidR="000C734A" w:rsidRPr="009E24AF" w:rsidSect="00DA3012">
      <w:headerReference w:type="default" r:id="rId8"/>
      <w:pgSz w:w="11906" w:h="16838"/>
      <w:pgMar w:top="1134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FB61" w14:textId="77777777" w:rsidR="00162064" w:rsidRDefault="00162064" w:rsidP="008F3C2A">
      <w:pPr>
        <w:spacing w:after="0" w:line="240" w:lineRule="auto"/>
      </w:pPr>
      <w:r>
        <w:separator/>
      </w:r>
    </w:p>
  </w:endnote>
  <w:endnote w:type="continuationSeparator" w:id="0">
    <w:p w14:paraId="159463D9" w14:textId="77777777" w:rsidR="00162064" w:rsidRDefault="00162064" w:rsidP="008F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90B1" w14:textId="77777777" w:rsidR="00162064" w:rsidRDefault="00162064" w:rsidP="008F3C2A">
      <w:pPr>
        <w:spacing w:after="0" w:line="240" w:lineRule="auto"/>
      </w:pPr>
      <w:r>
        <w:separator/>
      </w:r>
    </w:p>
  </w:footnote>
  <w:footnote w:type="continuationSeparator" w:id="0">
    <w:p w14:paraId="2F7C3450" w14:textId="77777777" w:rsidR="00162064" w:rsidRDefault="00162064" w:rsidP="008F3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2F23" w14:textId="3F029670" w:rsidR="00EE6E05" w:rsidRDefault="008F3C2A" w:rsidP="007924C3">
    <w:pPr>
      <w:pStyle w:val="Default"/>
      <w:ind w:left="6946" w:hanging="6946"/>
      <w:rPr>
        <w:rFonts w:asciiTheme="minorHAnsi" w:hAnsiTheme="minorHAnsi"/>
        <w:sz w:val="22"/>
        <w:szCs w:val="22"/>
      </w:rPr>
    </w:pPr>
    <w:r w:rsidRPr="008A6246">
      <w:rPr>
        <w:rFonts w:asciiTheme="minorHAnsi" w:hAnsiTheme="minorHAnsi"/>
        <w:b/>
        <w:bCs/>
        <w:sz w:val="22"/>
        <w:szCs w:val="22"/>
      </w:rPr>
      <w:t xml:space="preserve">Metodický list </w:t>
    </w:r>
    <w:r w:rsidR="007924C3">
      <w:rPr>
        <w:rFonts w:asciiTheme="minorHAnsi" w:hAnsiTheme="minorHAnsi"/>
        <w:sz w:val="22"/>
        <w:szCs w:val="22"/>
      </w:rPr>
      <w:t>–</w:t>
    </w:r>
    <w:r w:rsidR="007924C3" w:rsidRPr="007924C3">
      <w:rPr>
        <w:rFonts w:asciiTheme="minorHAnsi" w:hAnsiTheme="minorHAnsi"/>
        <w:sz w:val="22"/>
        <w:szCs w:val="22"/>
      </w:rPr>
      <w:t xml:space="preserve"> </w:t>
    </w:r>
    <w:r w:rsidR="00DE7D91">
      <w:rPr>
        <w:rFonts w:asciiTheme="minorHAnsi" w:hAnsiTheme="minorHAnsi"/>
        <w:sz w:val="22"/>
        <w:szCs w:val="22"/>
      </w:rPr>
      <w:t xml:space="preserve">metodická úprava </w:t>
    </w:r>
    <w:r w:rsidR="00C47E4B">
      <w:rPr>
        <w:rFonts w:asciiTheme="minorHAnsi" w:hAnsiTheme="minorHAnsi"/>
        <w:sz w:val="22"/>
        <w:szCs w:val="22"/>
      </w:rPr>
      <w:t xml:space="preserve">rezervy v bonitě </w:t>
    </w:r>
  </w:p>
  <w:p w14:paraId="121F53F1" w14:textId="77777777" w:rsidR="00EF7920" w:rsidRDefault="008F3C2A" w:rsidP="007924C3">
    <w:pPr>
      <w:pStyle w:val="Default"/>
      <w:ind w:left="6946" w:hanging="6946"/>
      <w:rPr>
        <w:rFonts w:asciiTheme="minorHAnsi" w:hAnsiTheme="minorHAnsi"/>
        <w:sz w:val="22"/>
        <w:szCs w:val="22"/>
      </w:rPr>
    </w:pPr>
    <w:r w:rsidRPr="008A6246">
      <w:rPr>
        <w:rFonts w:asciiTheme="minorHAnsi" w:hAnsiTheme="minorHAnsi"/>
        <w:sz w:val="22"/>
        <w:szCs w:val="22"/>
      </w:rPr>
      <w:tab/>
    </w:r>
  </w:p>
  <w:p w14:paraId="56E412B3" w14:textId="239BDEDD" w:rsidR="008F3C2A" w:rsidRPr="008A6246" w:rsidRDefault="00E8482B" w:rsidP="00E8482B">
    <w:pPr>
      <w:pStyle w:val="Defaul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 xml:space="preserve">Autor: </w:t>
    </w:r>
    <w:r w:rsidR="004A10AF" w:rsidRPr="00E8482B">
      <w:rPr>
        <w:rFonts w:asciiTheme="minorHAnsi" w:hAnsiTheme="minorHAnsi"/>
        <w:sz w:val="22"/>
        <w:szCs w:val="22"/>
      </w:rPr>
      <w:t>Kateřina Beránková</w:t>
    </w:r>
    <w:r w:rsidR="004A10AF">
      <w:rPr>
        <w:rFonts w:asciiTheme="minorHAnsi" w:hAnsiTheme="minorHAnsi"/>
        <w:sz w:val="22"/>
        <w:szCs w:val="22"/>
      </w:rPr>
      <w:t xml:space="preserve"> – Metodika</w:t>
    </w:r>
    <w:r w:rsidR="00DE7D91">
      <w:rPr>
        <w:rFonts w:asciiTheme="minorHAnsi" w:hAnsiTheme="minorHAnsi"/>
        <w:sz w:val="22"/>
        <w:szCs w:val="22"/>
      </w:rPr>
      <w:t xml:space="preserve"> a procesy</w:t>
    </w:r>
    <w:r w:rsidR="004A10AF">
      <w:rPr>
        <w:rFonts w:asciiTheme="minorHAnsi" w:hAnsiTheme="minorHAnsi"/>
        <w:sz w:val="22"/>
        <w:szCs w:val="22"/>
      </w:rPr>
      <w:t xml:space="preserve"> kreditních rizik </w:t>
    </w:r>
  </w:p>
  <w:p w14:paraId="06AE482E" w14:textId="77777777" w:rsidR="008F3C2A" w:rsidRDefault="008F3C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887"/>
    <w:multiLevelType w:val="hybridMultilevel"/>
    <w:tmpl w:val="AA8A0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5ED"/>
    <w:multiLevelType w:val="hybridMultilevel"/>
    <w:tmpl w:val="42A4DD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4363F"/>
    <w:multiLevelType w:val="hybridMultilevel"/>
    <w:tmpl w:val="A2B81F9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EA03E5"/>
    <w:multiLevelType w:val="hybridMultilevel"/>
    <w:tmpl w:val="D8606956"/>
    <w:lvl w:ilvl="0" w:tplc="560697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6308"/>
    <w:multiLevelType w:val="hybridMultilevel"/>
    <w:tmpl w:val="D334131A"/>
    <w:lvl w:ilvl="0" w:tplc="0405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5" w15:restartNumberingAfterBreak="0">
    <w:nsid w:val="143148D2"/>
    <w:multiLevelType w:val="hybridMultilevel"/>
    <w:tmpl w:val="9DA6786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80A6170"/>
    <w:multiLevelType w:val="hybridMultilevel"/>
    <w:tmpl w:val="55C2661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D312578"/>
    <w:multiLevelType w:val="hybridMultilevel"/>
    <w:tmpl w:val="682E2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33BC"/>
    <w:multiLevelType w:val="hybridMultilevel"/>
    <w:tmpl w:val="DCF677B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202838"/>
    <w:multiLevelType w:val="hybridMultilevel"/>
    <w:tmpl w:val="0BC49810"/>
    <w:lvl w:ilvl="0" w:tplc="A9B28C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92340"/>
    <w:multiLevelType w:val="hybridMultilevel"/>
    <w:tmpl w:val="0A8055FC"/>
    <w:lvl w:ilvl="0" w:tplc="7494F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B5A0B"/>
    <w:multiLevelType w:val="hybridMultilevel"/>
    <w:tmpl w:val="A83A4B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44876"/>
    <w:multiLevelType w:val="hybridMultilevel"/>
    <w:tmpl w:val="A13C0B8E"/>
    <w:lvl w:ilvl="0" w:tplc="6CF2F80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43B722D"/>
    <w:multiLevelType w:val="hybridMultilevel"/>
    <w:tmpl w:val="E8386FA2"/>
    <w:lvl w:ilvl="0" w:tplc="1D161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920C8"/>
    <w:multiLevelType w:val="hybridMultilevel"/>
    <w:tmpl w:val="6E7A9D48"/>
    <w:lvl w:ilvl="0" w:tplc="DF545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973EB"/>
    <w:multiLevelType w:val="hybridMultilevel"/>
    <w:tmpl w:val="937ED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3335C"/>
    <w:multiLevelType w:val="hybridMultilevel"/>
    <w:tmpl w:val="0CB6E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6A50E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9338D"/>
    <w:multiLevelType w:val="hybridMultilevel"/>
    <w:tmpl w:val="52D2B19E"/>
    <w:lvl w:ilvl="0" w:tplc="482404B8">
      <w:start w:val="1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C147E"/>
    <w:multiLevelType w:val="hybridMultilevel"/>
    <w:tmpl w:val="07C8F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B49E7"/>
    <w:multiLevelType w:val="hybridMultilevel"/>
    <w:tmpl w:val="D35616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D41906"/>
    <w:multiLevelType w:val="hybridMultilevel"/>
    <w:tmpl w:val="4E5EC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36F8D"/>
    <w:multiLevelType w:val="hybridMultilevel"/>
    <w:tmpl w:val="D2324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62BB2"/>
    <w:multiLevelType w:val="hybridMultilevel"/>
    <w:tmpl w:val="EC763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92AC6"/>
    <w:multiLevelType w:val="hybridMultilevel"/>
    <w:tmpl w:val="75222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50658"/>
    <w:multiLevelType w:val="multilevel"/>
    <w:tmpl w:val="31C2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04427F"/>
    <w:multiLevelType w:val="hybridMultilevel"/>
    <w:tmpl w:val="8E70F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00A84"/>
    <w:multiLevelType w:val="hybridMultilevel"/>
    <w:tmpl w:val="211C89DA"/>
    <w:lvl w:ilvl="0" w:tplc="26AE345C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72654"/>
    <w:multiLevelType w:val="hybridMultilevel"/>
    <w:tmpl w:val="3C20FFF8"/>
    <w:lvl w:ilvl="0" w:tplc="31E4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A3B2E"/>
    <w:multiLevelType w:val="hybridMultilevel"/>
    <w:tmpl w:val="A6FEF5F6"/>
    <w:lvl w:ilvl="0" w:tplc="04050011">
      <w:start w:val="1"/>
      <w:numFmt w:val="decimal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95B6677"/>
    <w:multiLevelType w:val="hybridMultilevel"/>
    <w:tmpl w:val="6796456A"/>
    <w:lvl w:ilvl="0" w:tplc="1D161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443193">
    <w:abstractNumId w:val="13"/>
  </w:num>
  <w:num w:numId="2" w16cid:durableId="453796742">
    <w:abstractNumId w:val="29"/>
  </w:num>
  <w:num w:numId="3" w16cid:durableId="2063019713">
    <w:abstractNumId w:val="25"/>
  </w:num>
  <w:num w:numId="4" w16cid:durableId="2113015001">
    <w:abstractNumId w:val="22"/>
  </w:num>
  <w:num w:numId="5" w16cid:durableId="2021082108">
    <w:abstractNumId w:val="11"/>
  </w:num>
  <w:num w:numId="6" w16cid:durableId="569730324">
    <w:abstractNumId w:val="7"/>
  </w:num>
  <w:num w:numId="7" w16cid:durableId="753862987">
    <w:abstractNumId w:val="12"/>
  </w:num>
  <w:num w:numId="8" w16cid:durableId="1300303500">
    <w:abstractNumId w:val="16"/>
  </w:num>
  <w:num w:numId="9" w16cid:durableId="513300031">
    <w:abstractNumId w:val="28"/>
  </w:num>
  <w:num w:numId="10" w16cid:durableId="1458137099">
    <w:abstractNumId w:val="4"/>
  </w:num>
  <w:num w:numId="11" w16cid:durableId="1420254711">
    <w:abstractNumId w:val="5"/>
  </w:num>
  <w:num w:numId="12" w16cid:durableId="179320236">
    <w:abstractNumId w:val="6"/>
  </w:num>
  <w:num w:numId="13" w16cid:durableId="1374574366">
    <w:abstractNumId w:val="2"/>
  </w:num>
  <w:num w:numId="14" w16cid:durableId="372849284">
    <w:abstractNumId w:val="26"/>
  </w:num>
  <w:num w:numId="15" w16cid:durableId="363406228">
    <w:abstractNumId w:val="27"/>
  </w:num>
  <w:num w:numId="16" w16cid:durableId="19822950">
    <w:abstractNumId w:val="23"/>
  </w:num>
  <w:num w:numId="17" w16cid:durableId="897135005">
    <w:abstractNumId w:val="24"/>
  </w:num>
  <w:num w:numId="18" w16cid:durableId="502933984">
    <w:abstractNumId w:val="20"/>
  </w:num>
  <w:num w:numId="19" w16cid:durableId="1447309893">
    <w:abstractNumId w:val="21"/>
  </w:num>
  <w:num w:numId="20" w16cid:durableId="426077456">
    <w:abstractNumId w:val="18"/>
  </w:num>
  <w:num w:numId="21" w16cid:durableId="1742287262">
    <w:abstractNumId w:val="3"/>
  </w:num>
  <w:num w:numId="22" w16cid:durableId="1238007284">
    <w:abstractNumId w:val="15"/>
  </w:num>
  <w:num w:numId="23" w16cid:durableId="1391614127">
    <w:abstractNumId w:val="9"/>
  </w:num>
  <w:num w:numId="24" w16cid:durableId="1819109939">
    <w:abstractNumId w:val="17"/>
  </w:num>
  <w:num w:numId="25" w16cid:durableId="1988196371">
    <w:abstractNumId w:val="10"/>
  </w:num>
  <w:num w:numId="26" w16cid:durableId="1545219240">
    <w:abstractNumId w:val="14"/>
  </w:num>
  <w:num w:numId="27" w16cid:durableId="204953504">
    <w:abstractNumId w:val="0"/>
  </w:num>
  <w:num w:numId="28" w16cid:durableId="1422025147">
    <w:abstractNumId w:val="8"/>
  </w:num>
  <w:num w:numId="29" w16cid:durableId="431360526">
    <w:abstractNumId w:val="19"/>
  </w:num>
  <w:num w:numId="30" w16cid:durableId="192757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66"/>
    <w:rsid w:val="00006884"/>
    <w:rsid w:val="00011246"/>
    <w:rsid w:val="00021745"/>
    <w:rsid w:val="0002450E"/>
    <w:rsid w:val="00026442"/>
    <w:rsid w:val="00026AE8"/>
    <w:rsid w:val="00027C30"/>
    <w:rsid w:val="00044D44"/>
    <w:rsid w:val="00047304"/>
    <w:rsid w:val="000478E3"/>
    <w:rsid w:val="00054534"/>
    <w:rsid w:val="00072BE8"/>
    <w:rsid w:val="000818E1"/>
    <w:rsid w:val="00087424"/>
    <w:rsid w:val="00087C8A"/>
    <w:rsid w:val="000A755D"/>
    <w:rsid w:val="000B2C6F"/>
    <w:rsid w:val="000B5FBB"/>
    <w:rsid w:val="000C534E"/>
    <w:rsid w:val="000C734A"/>
    <w:rsid w:val="000D3E8B"/>
    <w:rsid w:val="000D61D5"/>
    <w:rsid w:val="000E548C"/>
    <w:rsid w:val="000E78E5"/>
    <w:rsid w:val="000E7D7A"/>
    <w:rsid w:val="000F0EF9"/>
    <w:rsid w:val="000F121C"/>
    <w:rsid w:val="000F6C4B"/>
    <w:rsid w:val="000F6DA6"/>
    <w:rsid w:val="00101594"/>
    <w:rsid w:val="00117D82"/>
    <w:rsid w:val="0012381A"/>
    <w:rsid w:val="0012723F"/>
    <w:rsid w:val="00132658"/>
    <w:rsid w:val="00144819"/>
    <w:rsid w:val="00155978"/>
    <w:rsid w:val="00157601"/>
    <w:rsid w:val="00162064"/>
    <w:rsid w:val="0016246C"/>
    <w:rsid w:val="00164021"/>
    <w:rsid w:val="001712BE"/>
    <w:rsid w:val="00184B9A"/>
    <w:rsid w:val="00186946"/>
    <w:rsid w:val="00191030"/>
    <w:rsid w:val="00194A4C"/>
    <w:rsid w:val="00196885"/>
    <w:rsid w:val="0019710E"/>
    <w:rsid w:val="001A48F0"/>
    <w:rsid w:val="001A5E77"/>
    <w:rsid w:val="001A7127"/>
    <w:rsid w:val="001B2E78"/>
    <w:rsid w:val="001B4A64"/>
    <w:rsid w:val="001C108A"/>
    <w:rsid w:val="001D6046"/>
    <w:rsid w:val="001E0E54"/>
    <w:rsid w:val="001E688F"/>
    <w:rsid w:val="001F26A2"/>
    <w:rsid w:val="00205969"/>
    <w:rsid w:val="00205EC7"/>
    <w:rsid w:val="0022232B"/>
    <w:rsid w:val="00227D65"/>
    <w:rsid w:val="00232806"/>
    <w:rsid w:val="00240AC8"/>
    <w:rsid w:val="00245CAF"/>
    <w:rsid w:val="00246356"/>
    <w:rsid w:val="00252D02"/>
    <w:rsid w:val="002547D9"/>
    <w:rsid w:val="002573F0"/>
    <w:rsid w:val="0026534B"/>
    <w:rsid w:val="00265606"/>
    <w:rsid w:val="0027264D"/>
    <w:rsid w:val="002814A3"/>
    <w:rsid w:val="00283DBB"/>
    <w:rsid w:val="00283EF8"/>
    <w:rsid w:val="002855F0"/>
    <w:rsid w:val="00286580"/>
    <w:rsid w:val="0029229F"/>
    <w:rsid w:val="002A1260"/>
    <w:rsid w:val="002B3100"/>
    <w:rsid w:val="002C0698"/>
    <w:rsid w:val="002C41F0"/>
    <w:rsid w:val="002D0A49"/>
    <w:rsid w:val="002D261A"/>
    <w:rsid w:val="002D2D76"/>
    <w:rsid w:val="002D7A3F"/>
    <w:rsid w:val="002E1F2A"/>
    <w:rsid w:val="002E6760"/>
    <w:rsid w:val="002F2FDC"/>
    <w:rsid w:val="002F5AED"/>
    <w:rsid w:val="00302363"/>
    <w:rsid w:val="003039CF"/>
    <w:rsid w:val="003140FB"/>
    <w:rsid w:val="00317658"/>
    <w:rsid w:val="00321E43"/>
    <w:rsid w:val="0033450E"/>
    <w:rsid w:val="00343A62"/>
    <w:rsid w:val="00347AF9"/>
    <w:rsid w:val="0035441A"/>
    <w:rsid w:val="00357F55"/>
    <w:rsid w:val="00363C26"/>
    <w:rsid w:val="00364381"/>
    <w:rsid w:val="00365AD6"/>
    <w:rsid w:val="00377D61"/>
    <w:rsid w:val="003801D8"/>
    <w:rsid w:val="0038734F"/>
    <w:rsid w:val="003963D4"/>
    <w:rsid w:val="003967F1"/>
    <w:rsid w:val="00396A66"/>
    <w:rsid w:val="00397959"/>
    <w:rsid w:val="003A196F"/>
    <w:rsid w:val="003A5BDF"/>
    <w:rsid w:val="003B2817"/>
    <w:rsid w:val="003B45B5"/>
    <w:rsid w:val="003C2554"/>
    <w:rsid w:val="003C52E7"/>
    <w:rsid w:val="004011F6"/>
    <w:rsid w:val="0040351A"/>
    <w:rsid w:val="00412504"/>
    <w:rsid w:val="004224CD"/>
    <w:rsid w:val="00423B09"/>
    <w:rsid w:val="00425258"/>
    <w:rsid w:val="00427870"/>
    <w:rsid w:val="00434AF5"/>
    <w:rsid w:val="00435280"/>
    <w:rsid w:val="00442BAA"/>
    <w:rsid w:val="0044531A"/>
    <w:rsid w:val="00445387"/>
    <w:rsid w:val="004525AB"/>
    <w:rsid w:val="00453615"/>
    <w:rsid w:val="004560DB"/>
    <w:rsid w:val="00463022"/>
    <w:rsid w:val="0046417D"/>
    <w:rsid w:val="00467F40"/>
    <w:rsid w:val="0047326D"/>
    <w:rsid w:val="00473CA9"/>
    <w:rsid w:val="004770A3"/>
    <w:rsid w:val="004804FF"/>
    <w:rsid w:val="00491170"/>
    <w:rsid w:val="00494F4D"/>
    <w:rsid w:val="0049661E"/>
    <w:rsid w:val="004A10AF"/>
    <w:rsid w:val="004A1856"/>
    <w:rsid w:val="004A25BB"/>
    <w:rsid w:val="004C5807"/>
    <w:rsid w:val="004C62EB"/>
    <w:rsid w:val="004E373D"/>
    <w:rsid w:val="00513AF1"/>
    <w:rsid w:val="00514F76"/>
    <w:rsid w:val="0051583C"/>
    <w:rsid w:val="00515FA0"/>
    <w:rsid w:val="0051612F"/>
    <w:rsid w:val="00533FA7"/>
    <w:rsid w:val="005356D8"/>
    <w:rsid w:val="00542F51"/>
    <w:rsid w:val="00545A5F"/>
    <w:rsid w:val="00553FE7"/>
    <w:rsid w:val="00570840"/>
    <w:rsid w:val="005715E5"/>
    <w:rsid w:val="0057571B"/>
    <w:rsid w:val="00576371"/>
    <w:rsid w:val="00583064"/>
    <w:rsid w:val="00583D6A"/>
    <w:rsid w:val="00586FF3"/>
    <w:rsid w:val="005921C6"/>
    <w:rsid w:val="00592F64"/>
    <w:rsid w:val="005951BC"/>
    <w:rsid w:val="00595D8D"/>
    <w:rsid w:val="005A0EC7"/>
    <w:rsid w:val="005A5715"/>
    <w:rsid w:val="005B1D69"/>
    <w:rsid w:val="005C1304"/>
    <w:rsid w:val="005C188C"/>
    <w:rsid w:val="005C3ED5"/>
    <w:rsid w:val="005D0CC8"/>
    <w:rsid w:val="00601B0A"/>
    <w:rsid w:val="00603063"/>
    <w:rsid w:val="00603D68"/>
    <w:rsid w:val="00612D22"/>
    <w:rsid w:val="00614A07"/>
    <w:rsid w:val="0062051E"/>
    <w:rsid w:val="00623DDA"/>
    <w:rsid w:val="0063256D"/>
    <w:rsid w:val="00632B70"/>
    <w:rsid w:val="00632E77"/>
    <w:rsid w:val="00634007"/>
    <w:rsid w:val="00635C28"/>
    <w:rsid w:val="00636A0E"/>
    <w:rsid w:val="006372CF"/>
    <w:rsid w:val="006378A3"/>
    <w:rsid w:val="00645442"/>
    <w:rsid w:val="00645B05"/>
    <w:rsid w:val="00673A26"/>
    <w:rsid w:val="006871EC"/>
    <w:rsid w:val="006878C1"/>
    <w:rsid w:val="00691C3D"/>
    <w:rsid w:val="00695D4C"/>
    <w:rsid w:val="006A0C5E"/>
    <w:rsid w:val="006A607C"/>
    <w:rsid w:val="006A7862"/>
    <w:rsid w:val="006B1386"/>
    <w:rsid w:val="006B41F6"/>
    <w:rsid w:val="006B5F17"/>
    <w:rsid w:val="006C0F6B"/>
    <w:rsid w:val="006C2D36"/>
    <w:rsid w:val="006C3A1F"/>
    <w:rsid w:val="006C6199"/>
    <w:rsid w:val="006D60CF"/>
    <w:rsid w:val="006E3D5D"/>
    <w:rsid w:val="006E7146"/>
    <w:rsid w:val="006F3C21"/>
    <w:rsid w:val="006F3E32"/>
    <w:rsid w:val="006F46B4"/>
    <w:rsid w:val="00704F7B"/>
    <w:rsid w:val="00704F90"/>
    <w:rsid w:val="00733DD9"/>
    <w:rsid w:val="0073551F"/>
    <w:rsid w:val="00743AFA"/>
    <w:rsid w:val="00744E7B"/>
    <w:rsid w:val="007615D4"/>
    <w:rsid w:val="00771FA1"/>
    <w:rsid w:val="00776F54"/>
    <w:rsid w:val="00782DC2"/>
    <w:rsid w:val="00785028"/>
    <w:rsid w:val="0078768E"/>
    <w:rsid w:val="007924C3"/>
    <w:rsid w:val="00792E1C"/>
    <w:rsid w:val="0079312B"/>
    <w:rsid w:val="007A39FA"/>
    <w:rsid w:val="007A5141"/>
    <w:rsid w:val="007B2AD4"/>
    <w:rsid w:val="007D2981"/>
    <w:rsid w:val="007D2E44"/>
    <w:rsid w:val="007E198E"/>
    <w:rsid w:val="007E5E86"/>
    <w:rsid w:val="007E6042"/>
    <w:rsid w:val="007F5CEA"/>
    <w:rsid w:val="007F6755"/>
    <w:rsid w:val="007F75A6"/>
    <w:rsid w:val="007F7C47"/>
    <w:rsid w:val="00801F6F"/>
    <w:rsid w:val="0080242A"/>
    <w:rsid w:val="008057ED"/>
    <w:rsid w:val="008163C8"/>
    <w:rsid w:val="0082457C"/>
    <w:rsid w:val="00827E9A"/>
    <w:rsid w:val="00834B38"/>
    <w:rsid w:val="008459C5"/>
    <w:rsid w:val="0085507E"/>
    <w:rsid w:val="00861334"/>
    <w:rsid w:val="00863741"/>
    <w:rsid w:val="008736C4"/>
    <w:rsid w:val="0088333B"/>
    <w:rsid w:val="00883AD4"/>
    <w:rsid w:val="00890B1F"/>
    <w:rsid w:val="0089329D"/>
    <w:rsid w:val="00893BCC"/>
    <w:rsid w:val="00894012"/>
    <w:rsid w:val="008B4CEC"/>
    <w:rsid w:val="008C4715"/>
    <w:rsid w:val="008C6C50"/>
    <w:rsid w:val="008C751D"/>
    <w:rsid w:val="008D5A0F"/>
    <w:rsid w:val="008E6719"/>
    <w:rsid w:val="008F0299"/>
    <w:rsid w:val="008F3C2A"/>
    <w:rsid w:val="008F47E3"/>
    <w:rsid w:val="00905EFE"/>
    <w:rsid w:val="00927BA1"/>
    <w:rsid w:val="009316AD"/>
    <w:rsid w:val="00933795"/>
    <w:rsid w:val="00933D83"/>
    <w:rsid w:val="00934532"/>
    <w:rsid w:val="00940EE7"/>
    <w:rsid w:val="009410F1"/>
    <w:rsid w:val="00943DF5"/>
    <w:rsid w:val="009455D3"/>
    <w:rsid w:val="00954D8C"/>
    <w:rsid w:val="009559C0"/>
    <w:rsid w:val="00960C80"/>
    <w:rsid w:val="009648C0"/>
    <w:rsid w:val="00966B1A"/>
    <w:rsid w:val="0097659E"/>
    <w:rsid w:val="009829DE"/>
    <w:rsid w:val="00997000"/>
    <w:rsid w:val="009A775E"/>
    <w:rsid w:val="009B21AC"/>
    <w:rsid w:val="009B5747"/>
    <w:rsid w:val="009B6225"/>
    <w:rsid w:val="009B681B"/>
    <w:rsid w:val="009B6EB4"/>
    <w:rsid w:val="009D4247"/>
    <w:rsid w:val="009E24AF"/>
    <w:rsid w:val="009E69F1"/>
    <w:rsid w:val="009F2229"/>
    <w:rsid w:val="009F5B45"/>
    <w:rsid w:val="009F70C8"/>
    <w:rsid w:val="00A00D4C"/>
    <w:rsid w:val="00A14F90"/>
    <w:rsid w:val="00A1623C"/>
    <w:rsid w:val="00A215DA"/>
    <w:rsid w:val="00A22AB5"/>
    <w:rsid w:val="00A307BC"/>
    <w:rsid w:val="00A308B2"/>
    <w:rsid w:val="00A30984"/>
    <w:rsid w:val="00A375BB"/>
    <w:rsid w:val="00A41055"/>
    <w:rsid w:val="00A42AFD"/>
    <w:rsid w:val="00A5408A"/>
    <w:rsid w:val="00A54955"/>
    <w:rsid w:val="00A6194D"/>
    <w:rsid w:val="00A731C6"/>
    <w:rsid w:val="00A8030A"/>
    <w:rsid w:val="00A806DB"/>
    <w:rsid w:val="00A86598"/>
    <w:rsid w:val="00A94CD5"/>
    <w:rsid w:val="00AA4E2D"/>
    <w:rsid w:val="00AC4D51"/>
    <w:rsid w:val="00AC6FA0"/>
    <w:rsid w:val="00AC7494"/>
    <w:rsid w:val="00AD088E"/>
    <w:rsid w:val="00AD0BD1"/>
    <w:rsid w:val="00AE33F1"/>
    <w:rsid w:val="00AF6949"/>
    <w:rsid w:val="00B004CE"/>
    <w:rsid w:val="00B01639"/>
    <w:rsid w:val="00B01F1B"/>
    <w:rsid w:val="00B12B89"/>
    <w:rsid w:val="00B22674"/>
    <w:rsid w:val="00B24D05"/>
    <w:rsid w:val="00B31B38"/>
    <w:rsid w:val="00B3579C"/>
    <w:rsid w:val="00B400A6"/>
    <w:rsid w:val="00B42519"/>
    <w:rsid w:val="00B44D02"/>
    <w:rsid w:val="00B55D1A"/>
    <w:rsid w:val="00B5796A"/>
    <w:rsid w:val="00B57D32"/>
    <w:rsid w:val="00B60066"/>
    <w:rsid w:val="00B756E3"/>
    <w:rsid w:val="00B77250"/>
    <w:rsid w:val="00B86877"/>
    <w:rsid w:val="00B87D36"/>
    <w:rsid w:val="00B9215B"/>
    <w:rsid w:val="00B92BFD"/>
    <w:rsid w:val="00BA0724"/>
    <w:rsid w:val="00BA0A79"/>
    <w:rsid w:val="00BA0FC6"/>
    <w:rsid w:val="00BB140E"/>
    <w:rsid w:val="00BC6DF6"/>
    <w:rsid w:val="00BD1CCD"/>
    <w:rsid w:val="00BD2BF2"/>
    <w:rsid w:val="00C0314A"/>
    <w:rsid w:val="00C17AF9"/>
    <w:rsid w:val="00C2215E"/>
    <w:rsid w:val="00C22998"/>
    <w:rsid w:val="00C325AC"/>
    <w:rsid w:val="00C35E39"/>
    <w:rsid w:val="00C40923"/>
    <w:rsid w:val="00C41AF6"/>
    <w:rsid w:val="00C430F9"/>
    <w:rsid w:val="00C4500E"/>
    <w:rsid w:val="00C47E4B"/>
    <w:rsid w:val="00C5084B"/>
    <w:rsid w:val="00C5660F"/>
    <w:rsid w:val="00C65C5A"/>
    <w:rsid w:val="00C65FCF"/>
    <w:rsid w:val="00C67D98"/>
    <w:rsid w:val="00C76C1B"/>
    <w:rsid w:val="00C82A69"/>
    <w:rsid w:val="00C82CF4"/>
    <w:rsid w:val="00C91C3E"/>
    <w:rsid w:val="00C93DAA"/>
    <w:rsid w:val="00C95316"/>
    <w:rsid w:val="00CA1B76"/>
    <w:rsid w:val="00CA5E70"/>
    <w:rsid w:val="00CB018B"/>
    <w:rsid w:val="00CD486E"/>
    <w:rsid w:val="00CD76E1"/>
    <w:rsid w:val="00CE4CF7"/>
    <w:rsid w:val="00CF23C1"/>
    <w:rsid w:val="00CF32E0"/>
    <w:rsid w:val="00CF734C"/>
    <w:rsid w:val="00D06D0A"/>
    <w:rsid w:val="00D13777"/>
    <w:rsid w:val="00D178E8"/>
    <w:rsid w:val="00D17C85"/>
    <w:rsid w:val="00D237C7"/>
    <w:rsid w:val="00D25338"/>
    <w:rsid w:val="00D572A3"/>
    <w:rsid w:val="00D64335"/>
    <w:rsid w:val="00D71874"/>
    <w:rsid w:val="00D72A73"/>
    <w:rsid w:val="00D767C2"/>
    <w:rsid w:val="00D805D1"/>
    <w:rsid w:val="00D80A6E"/>
    <w:rsid w:val="00D82631"/>
    <w:rsid w:val="00D82A67"/>
    <w:rsid w:val="00D84B74"/>
    <w:rsid w:val="00D85024"/>
    <w:rsid w:val="00DA0095"/>
    <w:rsid w:val="00DA074C"/>
    <w:rsid w:val="00DA1629"/>
    <w:rsid w:val="00DA3012"/>
    <w:rsid w:val="00DA7F4D"/>
    <w:rsid w:val="00DB01B9"/>
    <w:rsid w:val="00DB2EA1"/>
    <w:rsid w:val="00DB5F60"/>
    <w:rsid w:val="00DB6AAC"/>
    <w:rsid w:val="00DC0536"/>
    <w:rsid w:val="00DC2140"/>
    <w:rsid w:val="00DD68A1"/>
    <w:rsid w:val="00DE7D91"/>
    <w:rsid w:val="00DF5033"/>
    <w:rsid w:val="00DF5D00"/>
    <w:rsid w:val="00DF6505"/>
    <w:rsid w:val="00E041C7"/>
    <w:rsid w:val="00E06BBF"/>
    <w:rsid w:val="00E1040E"/>
    <w:rsid w:val="00E2131B"/>
    <w:rsid w:val="00E41A48"/>
    <w:rsid w:val="00E50826"/>
    <w:rsid w:val="00E5229C"/>
    <w:rsid w:val="00E5259C"/>
    <w:rsid w:val="00E529DB"/>
    <w:rsid w:val="00E66447"/>
    <w:rsid w:val="00E7110A"/>
    <w:rsid w:val="00E777DA"/>
    <w:rsid w:val="00E815B7"/>
    <w:rsid w:val="00E8482B"/>
    <w:rsid w:val="00E91D6C"/>
    <w:rsid w:val="00E97CDD"/>
    <w:rsid w:val="00EA744B"/>
    <w:rsid w:val="00EB4D92"/>
    <w:rsid w:val="00EC184A"/>
    <w:rsid w:val="00ED2C04"/>
    <w:rsid w:val="00EE2902"/>
    <w:rsid w:val="00EE6E05"/>
    <w:rsid w:val="00EF34DC"/>
    <w:rsid w:val="00EF518B"/>
    <w:rsid w:val="00EF7920"/>
    <w:rsid w:val="00F05987"/>
    <w:rsid w:val="00F11745"/>
    <w:rsid w:val="00F126E6"/>
    <w:rsid w:val="00F15AFE"/>
    <w:rsid w:val="00F17D4B"/>
    <w:rsid w:val="00F17FEF"/>
    <w:rsid w:val="00F218E9"/>
    <w:rsid w:val="00F33612"/>
    <w:rsid w:val="00F343E1"/>
    <w:rsid w:val="00F3690F"/>
    <w:rsid w:val="00F41AA0"/>
    <w:rsid w:val="00F41B01"/>
    <w:rsid w:val="00F46F06"/>
    <w:rsid w:val="00F60C97"/>
    <w:rsid w:val="00F70443"/>
    <w:rsid w:val="00F83C78"/>
    <w:rsid w:val="00F86893"/>
    <w:rsid w:val="00F9352C"/>
    <w:rsid w:val="00F96E6C"/>
    <w:rsid w:val="00FA053D"/>
    <w:rsid w:val="00FA385A"/>
    <w:rsid w:val="00FB6A86"/>
    <w:rsid w:val="00FC0CA1"/>
    <w:rsid w:val="00FC3B7E"/>
    <w:rsid w:val="00FC5194"/>
    <w:rsid w:val="00FC715A"/>
    <w:rsid w:val="00FD340C"/>
    <w:rsid w:val="00FE3540"/>
    <w:rsid w:val="00FF5946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4C241"/>
  <w15:chartTrackingRefBased/>
  <w15:docId w15:val="{5A0BA9FE-D355-458F-9ECB-6088450E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23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2AD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C41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DE7D9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3C2A"/>
    <w:rPr>
      <w:color w:val="0563C1"/>
      <w:u w:val="single"/>
    </w:rPr>
  </w:style>
  <w:style w:type="paragraph" w:customStyle="1" w:styleId="Default">
    <w:name w:val="Default"/>
    <w:rsid w:val="008F3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3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3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C2A"/>
  </w:style>
  <w:style w:type="paragraph" w:styleId="Zpat">
    <w:name w:val="footer"/>
    <w:basedOn w:val="Normln"/>
    <w:link w:val="ZpatChar"/>
    <w:uiPriority w:val="99"/>
    <w:unhideWhenUsed/>
    <w:rsid w:val="008F3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C2A"/>
  </w:style>
  <w:style w:type="character" w:customStyle="1" w:styleId="Nadpis2Char">
    <w:name w:val="Nadpis 2 Char"/>
    <w:basedOn w:val="Standardnpsmoodstavce"/>
    <w:link w:val="Nadpis2"/>
    <w:uiPriority w:val="9"/>
    <w:rsid w:val="007B2A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semiHidden/>
    <w:unhideWhenUsed/>
    <w:rsid w:val="00632B7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32B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32B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B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B7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F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2814A3"/>
  </w:style>
  <w:style w:type="character" w:styleId="Sledovanodkaz">
    <w:name w:val="FollowedHyperlink"/>
    <w:basedOn w:val="Standardnpsmoodstavce"/>
    <w:uiPriority w:val="99"/>
    <w:semiHidden/>
    <w:unhideWhenUsed/>
    <w:rsid w:val="0012723F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C41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Velknadpis">
    <w:name w:val="Velký nadpis"/>
    <w:basedOn w:val="Normln"/>
    <w:link w:val="VelknadpisChar"/>
    <w:rsid w:val="00DE7D91"/>
    <w:pPr>
      <w:keepNext/>
      <w:spacing w:before="120" w:after="240"/>
      <w:contextualSpacing/>
    </w:pPr>
    <w:rPr>
      <w:rFonts w:ascii="Arial" w:hAnsi="Arial" w:cs="Arial"/>
      <w:b/>
      <w:bCs/>
      <w:noProof/>
      <w:color w:val="000000" w:themeColor="text1"/>
      <w:sz w:val="34"/>
      <w:szCs w:val="34"/>
    </w:rPr>
  </w:style>
  <w:style w:type="character" w:customStyle="1" w:styleId="VelknadpisChar">
    <w:name w:val="Velký nadpis Char"/>
    <w:basedOn w:val="Standardnpsmoodstavce"/>
    <w:link w:val="Velknadpis"/>
    <w:rsid w:val="00DE7D91"/>
    <w:rPr>
      <w:rFonts w:ascii="Arial" w:hAnsi="Arial" w:cs="Arial"/>
      <w:b/>
      <w:bCs/>
      <w:noProof/>
      <w:color w:val="000000" w:themeColor="text1"/>
      <w:sz w:val="34"/>
      <w:szCs w:val="34"/>
    </w:rPr>
  </w:style>
  <w:style w:type="character" w:customStyle="1" w:styleId="Nadpis4Char">
    <w:name w:val="Nadpis 4 Char"/>
    <w:basedOn w:val="Standardnpsmoodstavce"/>
    <w:link w:val="Nadpis4"/>
    <w:rsid w:val="00DE7D9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styleId="Siln">
    <w:name w:val="Strong"/>
    <w:uiPriority w:val="22"/>
    <w:qFormat/>
    <w:rsid w:val="00DE7D91"/>
    <w:rPr>
      <w:b/>
      <w:bCs/>
    </w:rPr>
  </w:style>
  <w:style w:type="paragraph" w:styleId="Normlnweb">
    <w:name w:val="Normal (Web)"/>
    <w:uiPriority w:val="99"/>
    <w:rsid w:val="00DE7D91"/>
    <w:pPr>
      <w:overflowPunct w:val="0"/>
      <w:autoSpaceDE w:val="0"/>
      <w:autoSpaceDN w:val="0"/>
      <w:spacing w:before="120" w:after="0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character" w:customStyle="1" w:styleId="treepos">
    <w:name w:val="treepos"/>
    <w:basedOn w:val="Standardnpsmoodstavce"/>
    <w:rsid w:val="00DE7D91"/>
  </w:style>
  <w:style w:type="paragraph" w:styleId="Revize">
    <w:name w:val="Revision"/>
    <w:hidden/>
    <w:uiPriority w:val="99"/>
    <w:semiHidden/>
    <w:rsid w:val="00B756E3"/>
    <w:pPr>
      <w:spacing w:after="0" w:line="240" w:lineRule="auto"/>
    </w:pPr>
  </w:style>
  <w:style w:type="character" w:customStyle="1" w:styleId="und">
    <w:name w:val="und"/>
    <w:basedOn w:val="Standardnpsmoodstavce"/>
    <w:rsid w:val="0058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64B4-1136-4FCC-AD1B-BB22FC0F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1398</Words>
  <Characters>8252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MPSS, a.s.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Řehák</dc:creator>
  <cp:keywords/>
  <dc:description/>
  <cp:lastModifiedBy>Rehova Lenka</cp:lastModifiedBy>
  <cp:revision>2</cp:revision>
  <cp:lastPrinted>2024-05-15T13:32:00Z</cp:lastPrinted>
  <dcterms:created xsi:type="dcterms:W3CDTF">2024-12-18T11:40:00Z</dcterms:created>
  <dcterms:modified xsi:type="dcterms:W3CDTF">2024-12-18T11:40:00Z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b992a7d-542b-44f7-8b4e-4a8cd39e7288_Enabled">
    <vt:lpwstr>true</vt:lpwstr>
  </property>
  <property fmtid="{D5CDD505-2E9C-101B-9397-08002B2CF9AE}" pid="4" name="MSIP_Label_eb992a7d-542b-44f7-8b4e-4a8cd39e7288_SetDate">
    <vt:lpwstr>2022-01-11T14:42:38Z</vt:lpwstr>
  </property>
  <property fmtid="{D5CDD505-2E9C-101B-9397-08002B2CF9AE}" pid="5" name="MSIP_Label_eb992a7d-542b-44f7-8b4e-4a8cd39e7288_Method">
    <vt:lpwstr>Privileged</vt:lpwstr>
  </property>
  <property fmtid="{D5CDD505-2E9C-101B-9397-08002B2CF9AE}" pid="6" name="MSIP_Label_eb992a7d-542b-44f7-8b4e-4a8cd39e7288_Name">
    <vt:lpwstr>eb992a7d-542b-44f7-8b4e-4a8cd39e7288</vt:lpwstr>
  </property>
  <property fmtid="{D5CDD505-2E9C-101B-9397-08002B2CF9AE}" pid="7" name="MSIP_Label_eb992a7d-542b-44f7-8b4e-4a8cd39e7288_SiteId">
    <vt:lpwstr>a491f8c5-c721-4e53-b604-6f27e7e4565d</vt:lpwstr>
  </property>
  <property fmtid="{D5CDD505-2E9C-101B-9397-08002B2CF9AE}" pid="8" name="MSIP_Label_eb992a7d-542b-44f7-8b4e-4a8cd39e7288_ActionId">
    <vt:lpwstr>b023c63e-4e2d-4644-8454-a0078dd88886</vt:lpwstr>
  </property>
  <property fmtid="{D5CDD505-2E9C-101B-9397-08002B2CF9AE}" pid="9" name="MSIP_Label_eb992a7d-542b-44f7-8b4e-4a8cd39e7288_ContentBits">
    <vt:lpwstr>0</vt:lpwstr>
  </property>
  <property fmtid="{D5CDD505-2E9C-101B-9397-08002B2CF9AE}" pid="10" name="MSIP_Label_0ed5c952-8689-46c9-8fb3-4de166b1e42d_Enabled">
    <vt:lpwstr>true</vt:lpwstr>
  </property>
  <property fmtid="{D5CDD505-2E9C-101B-9397-08002B2CF9AE}" pid="11" name="MSIP_Label_0ed5c952-8689-46c9-8fb3-4de166b1e42d_SetDate">
    <vt:lpwstr>2024-12-18T11:40:15Z</vt:lpwstr>
  </property>
  <property fmtid="{D5CDD505-2E9C-101B-9397-08002B2CF9AE}" pid="12" name="MSIP_Label_0ed5c952-8689-46c9-8fb3-4de166b1e42d_Method">
    <vt:lpwstr>Standard</vt:lpwstr>
  </property>
  <property fmtid="{D5CDD505-2E9C-101B-9397-08002B2CF9AE}" pid="13" name="MSIP_Label_0ed5c952-8689-46c9-8fb3-4de166b1e42d_Name">
    <vt:lpwstr>0ed5c952-8689-46c9-8fb3-4de166b1e42d</vt:lpwstr>
  </property>
  <property fmtid="{D5CDD505-2E9C-101B-9397-08002B2CF9AE}" pid="14" name="MSIP_Label_0ed5c952-8689-46c9-8fb3-4de166b1e42d_SiteId">
    <vt:lpwstr>c79e7c80-cff5-4503-b468-3702cea89272</vt:lpwstr>
  </property>
  <property fmtid="{D5CDD505-2E9C-101B-9397-08002B2CF9AE}" pid="15" name="MSIP_Label_0ed5c952-8689-46c9-8fb3-4de166b1e42d_ActionId">
    <vt:lpwstr>38bcc079-3f4e-43b0-991d-10720a48233f</vt:lpwstr>
  </property>
  <property fmtid="{D5CDD505-2E9C-101B-9397-08002B2CF9AE}" pid="16" name="MSIP_Label_0ed5c952-8689-46c9-8fb3-4de166b1e42d_ContentBits">
    <vt:lpwstr>0</vt:lpwstr>
  </property>
  <property fmtid="{D5CDD505-2E9C-101B-9397-08002B2CF9AE}" pid="17" name="Kod_Duvernosti">
    <vt:lpwstr>KB_C0_PUBLIC_239304</vt:lpwstr>
  </property>
</Properties>
</file>